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58DE8" w14:textId="6F4BA0DD" w:rsidR="00BF065A" w:rsidRPr="00DE61A4" w:rsidRDefault="00207F36" w:rsidP="00207F36">
      <w:pPr>
        <w:rPr>
          <w:rFonts w:asciiTheme="majorHAnsi" w:eastAsia="Open Sans Light" w:hAnsiTheme="majorHAnsi" w:cstheme="majorHAnsi"/>
          <w:sz w:val="22"/>
          <w:szCs w:val="22"/>
        </w:rPr>
      </w:pPr>
      <w:r w:rsidRPr="00DE61A4">
        <w:rPr>
          <w:rFonts w:asciiTheme="majorHAnsi" w:eastAsia="Open Sans Light" w:hAnsiTheme="majorHAnsi" w:cstheme="majorHAnsi"/>
          <w:sz w:val="22"/>
          <w:szCs w:val="22"/>
        </w:rPr>
        <w:t>To:</w:t>
      </w:r>
      <w:r w:rsidRPr="00DE61A4">
        <w:rPr>
          <w:rFonts w:asciiTheme="majorHAnsi" w:eastAsia="Open Sans Light" w:hAnsiTheme="majorHAnsi" w:cstheme="majorHAnsi"/>
          <w:sz w:val="22"/>
          <w:szCs w:val="22"/>
        </w:rPr>
        <w:tab/>
      </w:r>
    </w:p>
    <w:p w14:paraId="1FA7F091" w14:textId="128CE186" w:rsidR="00207F36" w:rsidRPr="00DE61A4" w:rsidRDefault="00207F36" w:rsidP="00207F36">
      <w:pPr>
        <w:rPr>
          <w:rFonts w:asciiTheme="majorHAnsi" w:eastAsia="Open Sans Light" w:hAnsiTheme="majorHAnsi" w:cstheme="majorHAnsi"/>
          <w:sz w:val="22"/>
          <w:szCs w:val="22"/>
        </w:rPr>
      </w:pPr>
      <w:r w:rsidRPr="00DE61A4">
        <w:rPr>
          <w:rFonts w:asciiTheme="majorHAnsi" w:eastAsia="Open Sans Light" w:hAnsiTheme="majorHAnsi" w:cstheme="majorHAnsi"/>
          <w:sz w:val="22"/>
          <w:szCs w:val="22"/>
        </w:rPr>
        <w:t xml:space="preserve">From: </w:t>
      </w:r>
      <w:r w:rsidRPr="00DE61A4">
        <w:rPr>
          <w:rFonts w:asciiTheme="majorHAnsi" w:eastAsia="Open Sans Light" w:hAnsiTheme="majorHAnsi" w:cstheme="majorHAnsi"/>
          <w:sz w:val="22"/>
          <w:szCs w:val="22"/>
        </w:rPr>
        <w:tab/>
        <w:t>Jourdan Hathaway</w:t>
      </w:r>
      <w:r w:rsidR="00097141">
        <w:rPr>
          <w:rFonts w:asciiTheme="majorHAnsi" w:eastAsia="Open Sans Light" w:hAnsiTheme="majorHAnsi" w:cstheme="majorHAnsi"/>
          <w:sz w:val="22"/>
          <w:szCs w:val="22"/>
        </w:rPr>
        <w:t>, VP of Marketing</w:t>
      </w:r>
    </w:p>
    <w:p w14:paraId="73736A83" w14:textId="03DE67C4" w:rsidR="00207F36" w:rsidRPr="00DE61A4" w:rsidRDefault="00207F36" w:rsidP="00207F36">
      <w:pPr>
        <w:rPr>
          <w:rFonts w:asciiTheme="majorHAnsi" w:eastAsia="Open Sans Light" w:hAnsiTheme="majorHAnsi" w:cstheme="majorHAnsi"/>
          <w:sz w:val="22"/>
          <w:szCs w:val="22"/>
        </w:rPr>
      </w:pPr>
      <w:r w:rsidRPr="00DE61A4">
        <w:rPr>
          <w:rFonts w:asciiTheme="majorHAnsi" w:eastAsia="Open Sans Light" w:hAnsiTheme="majorHAnsi" w:cstheme="majorHAnsi"/>
          <w:sz w:val="22"/>
          <w:szCs w:val="22"/>
        </w:rPr>
        <w:t>Date:</w:t>
      </w:r>
      <w:r w:rsidRPr="00DE61A4">
        <w:rPr>
          <w:rFonts w:asciiTheme="majorHAnsi" w:eastAsia="Open Sans Light" w:hAnsiTheme="majorHAnsi" w:cstheme="majorHAnsi"/>
          <w:sz w:val="22"/>
          <w:szCs w:val="22"/>
        </w:rPr>
        <w:tab/>
        <w:t>May</w:t>
      </w:r>
      <w:r w:rsidR="009307EF">
        <w:rPr>
          <w:rFonts w:asciiTheme="majorHAnsi" w:eastAsia="Open Sans Light" w:hAnsiTheme="majorHAnsi" w:cstheme="majorHAnsi"/>
          <w:sz w:val="22"/>
          <w:szCs w:val="22"/>
        </w:rPr>
        <w:t xml:space="preserve"> </w:t>
      </w:r>
      <w:r w:rsidRPr="00DE61A4">
        <w:rPr>
          <w:rFonts w:asciiTheme="majorHAnsi" w:eastAsia="Open Sans Light" w:hAnsiTheme="majorHAnsi" w:cstheme="majorHAnsi"/>
          <w:sz w:val="22"/>
          <w:szCs w:val="22"/>
        </w:rPr>
        <w:t>2020</w:t>
      </w:r>
      <w:r w:rsidR="00523181">
        <w:rPr>
          <w:rFonts w:asciiTheme="majorHAnsi" w:eastAsia="Open Sans Light" w:hAnsiTheme="majorHAnsi" w:cstheme="majorHAnsi"/>
          <w:sz w:val="22"/>
          <w:szCs w:val="22"/>
        </w:rPr>
        <w:t xml:space="preserve"> (FY21)</w:t>
      </w:r>
    </w:p>
    <w:p w14:paraId="771A3AFD" w14:textId="3F392F9E" w:rsidR="00207F36" w:rsidRPr="005E34B6" w:rsidRDefault="00207F36" w:rsidP="00D8130A">
      <w:r w:rsidRPr="00DE61A4">
        <w:rPr>
          <w:rFonts w:asciiTheme="majorHAnsi" w:eastAsia="Open Sans Light" w:hAnsiTheme="majorHAnsi" w:cstheme="majorHAnsi"/>
          <w:sz w:val="22"/>
          <w:szCs w:val="22"/>
        </w:rPr>
        <w:t>Re:</w:t>
      </w:r>
      <w:r w:rsidRPr="00DE61A4">
        <w:rPr>
          <w:rFonts w:asciiTheme="majorHAnsi" w:eastAsia="Open Sans Light" w:hAnsiTheme="majorHAnsi" w:cstheme="majorHAnsi"/>
          <w:sz w:val="22"/>
          <w:szCs w:val="22"/>
        </w:rPr>
        <w:tab/>
        <w:t>Jourdan Hathaway</w:t>
      </w:r>
      <w:r w:rsidR="00AC6A21" w:rsidRPr="00DE61A4">
        <w:rPr>
          <w:rFonts w:asciiTheme="majorHAnsi" w:eastAsia="Open Sans Light" w:hAnsiTheme="majorHAnsi" w:cstheme="majorHAnsi"/>
          <w:sz w:val="22"/>
          <w:szCs w:val="22"/>
        </w:rPr>
        <w:t xml:space="preserve">’s </w:t>
      </w:r>
      <w:r w:rsidR="0042024E">
        <w:rPr>
          <w:rFonts w:asciiTheme="majorHAnsi" w:eastAsia="Open Sans Light" w:hAnsiTheme="majorHAnsi" w:cstheme="majorHAnsi"/>
          <w:sz w:val="22"/>
          <w:szCs w:val="22"/>
        </w:rPr>
        <w:t xml:space="preserve">FY21 </w:t>
      </w:r>
      <w:r w:rsidR="00750E38" w:rsidRPr="00DE61A4">
        <w:rPr>
          <w:rFonts w:asciiTheme="majorHAnsi" w:eastAsia="Open Sans Light" w:hAnsiTheme="majorHAnsi" w:cstheme="majorHAnsi"/>
          <w:sz w:val="22"/>
          <w:szCs w:val="22"/>
        </w:rPr>
        <w:t>Professional Development Plan</w:t>
      </w:r>
      <w:r w:rsidR="00AC6A21" w:rsidRPr="00DE61A4">
        <w:rPr>
          <w:rFonts w:asciiTheme="majorHAnsi" w:eastAsia="Open Sans Light" w:hAnsiTheme="majorHAnsi" w:cstheme="majorHAnsi"/>
          <w:sz w:val="22"/>
          <w:szCs w:val="22"/>
        </w:rPr>
        <w:t xml:space="preserve"> (i.e., Project FLAT)</w:t>
      </w:r>
      <w:r>
        <w:rPr>
          <w:rFonts w:asciiTheme="majorHAnsi" w:hAnsiTheme="majorHAnsi" w:cstheme="majorHAnsi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EF59AB" wp14:editId="256134E8">
                <wp:simplePos x="0" y="0"/>
                <wp:positionH relativeFrom="column">
                  <wp:posOffset>-269063</wp:posOffset>
                </wp:positionH>
                <wp:positionV relativeFrom="paragraph">
                  <wp:posOffset>313159</wp:posOffset>
                </wp:positionV>
                <wp:extent cx="6629400" cy="0"/>
                <wp:effectExtent l="0" t="12700" r="254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/>
                          </a:solidFill>
                        </a:ln>
                        <a:effectLst/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DC41F4" id="Straight Connector 6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2pt,24.65pt" to="500.8pt,2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" strokecolor="#1f497d [3215]" strokeweight="3pt"/>
            </w:pict>
          </mc:Fallback>
        </mc:AlternateContent>
      </w:r>
    </w:p>
    <w:p w14:paraId="06BA9E89" w14:textId="77777777" w:rsidR="00207F36" w:rsidRPr="00EF4C1A" w:rsidRDefault="00207F36" w:rsidP="00D8130A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752A9DDA" w14:textId="1A3DCC22" w:rsidR="00EF4C1A" w:rsidRPr="00B73CE7" w:rsidRDefault="00EF4C1A" w:rsidP="00EF4C1A">
      <w:pPr>
        <w:rPr>
          <w:rFonts w:asciiTheme="majorHAnsi" w:hAnsiTheme="majorHAnsi" w:cstheme="majorHAnsi"/>
          <w:b/>
          <w:bCs/>
        </w:rPr>
      </w:pPr>
    </w:p>
    <w:p w14:paraId="64E475B2" w14:textId="7AB78EA0" w:rsidR="00490341" w:rsidRPr="000E2E4C" w:rsidRDefault="008F235E" w:rsidP="000E2E4C">
      <w:pPr>
        <w:pStyle w:val="Heading2"/>
      </w:pPr>
      <w:r>
        <w:t xml:space="preserve">Overview of </w:t>
      </w:r>
      <w:r w:rsidR="009E1955">
        <w:t xml:space="preserve">Project FLAT: </w:t>
      </w:r>
      <w:r w:rsidR="009E1955" w:rsidRPr="00B23555">
        <w:rPr>
          <w:u w:val="single"/>
        </w:rPr>
        <w:t>F</w:t>
      </w:r>
      <w:r w:rsidR="009E1955">
        <w:t xml:space="preserve">inancial </w:t>
      </w:r>
      <w:r w:rsidR="009E1955" w:rsidRPr="00B23555">
        <w:rPr>
          <w:u w:val="single"/>
        </w:rPr>
        <w:t>L</w:t>
      </w:r>
      <w:r w:rsidR="009E1955">
        <w:t xml:space="preserve">iteracy </w:t>
      </w:r>
      <w:r w:rsidR="009E1955" w:rsidRPr="00B23555">
        <w:rPr>
          <w:u w:val="single"/>
        </w:rPr>
        <w:t>A</w:t>
      </w:r>
      <w:r w:rsidR="009E1955">
        <w:t xml:space="preserve">dvancement </w:t>
      </w:r>
      <w:r w:rsidR="009E1955" w:rsidRPr="00B23555">
        <w:rPr>
          <w:u w:val="single"/>
        </w:rPr>
        <w:t>T</w:t>
      </w:r>
      <w:r w:rsidR="009E1955">
        <w:t xml:space="preserve">raining </w:t>
      </w:r>
    </w:p>
    <w:p w14:paraId="65B7D26E" w14:textId="6BED7670" w:rsidR="00375AEA" w:rsidRPr="00375AEA" w:rsidRDefault="006B71A4" w:rsidP="00375AEA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Th</w:t>
      </w:r>
      <w:r w:rsidR="003437EE">
        <w:rPr>
          <w:rFonts w:asciiTheme="majorHAnsi" w:hAnsiTheme="majorHAnsi" w:cstheme="majorHAnsi"/>
          <w:sz w:val="22"/>
          <w:szCs w:val="22"/>
        </w:rPr>
        <w:t xml:space="preserve">is document contains my </w:t>
      </w:r>
      <w:r w:rsidR="003437EE" w:rsidRPr="00A9065E">
        <w:rPr>
          <w:rFonts w:asciiTheme="majorHAnsi" w:hAnsiTheme="majorHAnsi" w:cstheme="majorHAnsi"/>
          <w:sz w:val="22"/>
          <w:szCs w:val="22"/>
        </w:rPr>
        <w:t>FY21</w:t>
      </w:r>
      <w:r w:rsidR="0024469F" w:rsidRPr="0024469F">
        <w:rPr>
          <w:rFonts w:asciiTheme="majorHAnsi" w:hAnsiTheme="majorHAnsi" w:cstheme="majorHAnsi"/>
          <w:sz w:val="22"/>
          <w:szCs w:val="22"/>
        </w:rPr>
        <w:t> Professional Development Plan</w:t>
      </w:r>
      <w:r w:rsidR="00A9065E">
        <w:rPr>
          <w:rFonts w:asciiTheme="majorHAnsi" w:hAnsiTheme="majorHAnsi" w:cstheme="majorHAnsi"/>
          <w:sz w:val="22"/>
          <w:szCs w:val="22"/>
        </w:rPr>
        <w:t xml:space="preserve">. As a new VP, </w:t>
      </w:r>
      <w:r w:rsidR="006B5440">
        <w:rPr>
          <w:rFonts w:asciiTheme="majorHAnsi" w:hAnsiTheme="majorHAnsi" w:cstheme="majorHAnsi"/>
          <w:sz w:val="22"/>
          <w:szCs w:val="22"/>
        </w:rPr>
        <w:t xml:space="preserve">I wanted to create </w:t>
      </w:r>
      <w:r w:rsidR="0024469F" w:rsidRPr="0024469F">
        <w:rPr>
          <w:rFonts w:asciiTheme="majorHAnsi" w:hAnsiTheme="majorHAnsi" w:cstheme="majorHAnsi"/>
          <w:sz w:val="22"/>
          <w:szCs w:val="22"/>
        </w:rPr>
        <w:t xml:space="preserve">a roadmap containing the skills, </w:t>
      </w:r>
      <w:r w:rsidR="002C336E">
        <w:rPr>
          <w:rFonts w:asciiTheme="majorHAnsi" w:hAnsiTheme="majorHAnsi" w:cstheme="majorHAnsi"/>
          <w:sz w:val="22"/>
          <w:szCs w:val="22"/>
        </w:rPr>
        <w:t>action</w:t>
      </w:r>
      <w:r w:rsidR="003C4E18">
        <w:rPr>
          <w:rFonts w:asciiTheme="majorHAnsi" w:hAnsiTheme="majorHAnsi" w:cstheme="majorHAnsi"/>
          <w:sz w:val="22"/>
          <w:szCs w:val="22"/>
        </w:rPr>
        <w:t>s</w:t>
      </w:r>
      <w:r w:rsidR="0024469F" w:rsidRPr="0024469F">
        <w:rPr>
          <w:rFonts w:asciiTheme="majorHAnsi" w:hAnsiTheme="majorHAnsi" w:cstheme="majorHAnsi"/>
          <w:sz w:val="22"/>
          <w:szCs w:val="22"/>
        </w:rPr>
        <w:t>, and</w:t>
      </w:r>
      <w:r w:rsidR="002C336E">
        <w:rPr>
          <w:rFonts w:asciiTheme="majorHAnsi" w:hAnsiTheme="majorHAnsi" w:cstheme="majorHAnsi"/>
          <w:sz w:val="22"/>
          <w:szCs w:val="22"/>
        </w:rPr>
        <w:t xml:space="preserve"> </w:t>
      </w:r>
      <w:r w:rsidR="00F85D12">
        <w:rPr>
          <w:rFonts w:asciiTheme="majorHAnsi" w:hAnsiTheme="majorHAnsi" w:cstheme="majorHAnsi"/>
          <w:sz w:val="22"/>
          <w:szCs w:val="22"/>
        </w:rPr>
        <w:t>conscious intentionality</w:t>
      </w:r>
      <w:r w:rsidR="0024469F" w:rsidRPr="0024469F">
        <w:rPr>
          <w:rFonts w:asciiTheme="majorHAnsi" w:hAnsiTheme="majorHAnsi" w:cstheme="majorHAnsi"/>
          <w:sz w:val="22"/>
          <w:szCs w:val="22"/>
        </w:rPr>
        <w:t xml:space="preserve"> </w:t>
      </w:r>
      <w:r w:rsidR="00DA13AA">
        <w:rPr>
          <w:rFonts w:asciiTheme="majorHAnsi" w:hAnsiTheme="majorHAnsi" w:cstheme="majorHAnsi"/>
          <w:sz w:val="22"/>
          <w:szCs w:val="22"/>
        </w:rPr>
        <w:t>needed to</w:t>
      </w:r>
      <w:r w:rsidR="0024469F" w:rsidRPr="0024469F">
        <w:rPr>
          <w:rFonts w:asciiTheme="majorHAnsi" w:hAnsiTheme="majorHAnsi" w:cstheme="majorHAnsi"/>
          <w:sz w:val="22"/>
          <w:szCs w:val="22"/>
        </w:rPr>
        <w:t xml:space="preserve"> further</w:t>
      </w:r>
      <w:r w:rsidR="00DA13AA">
        <w:rPr>
          <w:rFonts w:asciiTheme="majorHAnsi" w:hAnsiTheme="majorHAnsi" w:cstheme="majorHAnsi"/>
          <w:sz w:val="22"/>
          <w:szCs w:val="22"/>
        </w:rPr>
        <w:t xml:space="preserve"> myself</w:t>
      </w:r>
      <w:r w:rsidR="0024469F" w:rsidRPr="0024469F">
        <w:rPr>
          <w:rFonts w:asciiTheme="majorHAnsi" w:hAnsiTheme="majorHAnsi" w:cstheme="majorHAnsi"/>
          <w:sz w:val="22"/>
          <w:szCs w:val="22"/>
        </w:rPr>
        <w:t xml:space="preserve"> in career </w:t>
      </w:r>
      <w:r w:rsidR="00F85D12">
        <w:rPr>
          <w:rFonts w:asciiTheme="majorHAnsi" w:hAnsiTheme="majorHAnsi" w:cstheme="majorHAnsi"/>
          <w:sz w:val="22"/>
          <w:szCs w:val="22"/>
        </w:rPr>
        <w:t>(</w:t>
      </w:r>
      <w:r w:rsidR="0024469F" w:rsidRPr="0024469F">
        <w:rPr>
          <w:rFonts w:asciiTheme="majorHAnsi" w:hAnsiTheme="majorHAnsi" w:cstheme="majorHAnsi"/>
          <w:sz w:val="22"/>
          <w:szCs w:val="22"/>
        </w:rPr>
        <w:t>and life</w:t>
      </w:r>
      <w:r w:rsidR="00F85D12">
        <w:rPr>
          <w:rFonts w:asciiTheme="majorHAnsi" w:hAnsiTheme="majorHAnsi" w:cstheme="majorHAnsi"/>
          <w:sz w:val="22"/>
          <w:szCs w:val="22"/>
        </w:rPr>
        <w:t>)</w:t>
      </w:r>
      <w:r w:rsidR="0024469F" w:rsidRPr="0024469F">
        <w:rPr>
          <w:rFonts w:asciiTheme="majorHAnsi" w:hAnsiTheme="majorHAnsi" w:cstheme="majorHAnsi"/>
          <w:sz w:val="22"/>
          <w:szCs w:val="22"/>
        </w:rPr>
        <w:t xml:space="preserve"> to achieve </w:t>
      </w:r>
      <w:r w:rsidR="002C336E">
        <w:rPr>
          <w:rFonts w:asciiTheme="majorHAnsi" w:hAnsiTheme="majorHAnsi" w:cstheme="majorHAnsi"/>
          <w:sz w:val="22"/>
          <w:szCs w:val="22"/>
        </w:rPr>
        <w:t>my</w:t>
      </w:r>
      <w:r w:rsidR="0024469F" w:rsidRPr="0024469F">
        <w:rPr>
          <w:rFonts w:asciiTheme="majorHAnsi" w:hAnsiTheme="majorHAnsi" w:cstheme="majorHAnsi"/>
          <w:sz w:val="22"/>
          <w:szCs w:val="22"/>
        </w:rPr>
        <w:t xml:space="preserve"> professional goals.</w:t>
      </w:r>
      <w:r w:rsidR="003B4CF5">
        <w:rPr>
          <w:rFonts w:asciiTheme="majorHAnsi" w:hAnsiTheme="majorHAnsi" w:cstheme="majorHAnsi"/>
          <w:sz w:val="22"/>
          <w:szCs w:val="22"/>
        </w:rPr>
        <w:t xml:space="preserve"> My </w:t>
      </w:r>
      <w:r w:rsidR="0052301B">
        <w:rPr>
          <w:rFonts w:asciiTheme="majorHAnsi" w:hAnsiTheme="majorHAnsi" w:cstheme="majorHAnsi"/>
          <w:sz w:val="22"/>
          <w:szCs w:val="22"/>
        </w:rPr>
        <w:t>aim</w:t>
      </w:r>
      <w:r w:rsidR="003B4CF5">
        <w:rPr>
          <w:rFonts w:asciiTheme="majorHAnsi" w:hAnsiTheme="majorHAnsi" w:cstheme="majorHAnsi"/>
          <w:sz w:val="22"/>
          <w:szCs w:val="22"/>
        </w:rPr>
        <w:t xml:space="preserve"> with this plan is to </w:t>
      </w:r>
      <w:r w:rsidR="00375AEA" w:rsidRPr="00375AEA">
        <w:rPr>
          <w:rFonts w:asciiTheme="majorHAnsi" w:hAnsiTheme="majorHAnsi" w:cstheme="majorHAnsi"/>
          <w:sz w:val="22"/>
          <w:szCs w:val="22"/>
        </w:rPr>
        <w:t>consciously work</w:t>
      </w:r>
      <w:r w:rsidR="003C1D0E">
        <w:rPr>
          <w:rFonts w:asciiTheme="majorHAnsi" w:hAnsiTheme="majorHAnsi" w:cstheme="majorHAnsi"/>
          <w:sz w:val="22"/>
          <w:szCs w:val="22"/>
        </w:rPr>
        <w:t xml:space="preserve"> </w:t>
      </w:r>
      <w:r w:rsidR="00375AEA" w:rsidRPr="00375AEA">
        <w:rPr>
          <w:rFonts w:asciiTheme="majorHAnsi" w:hAnsiTheme="majorHAnsi" w:cstheme="majorHAnsi"/>
          <w:sz w:val="22"/>
          <w:szCs w:val="22"/>
        </w:rPr>
        <w:t xml:space="preserve">on developing </w:t>
      </w:r>
      <w:r w:rsidR="003B4CF5">
        <w:rPr>
          <w:rFonts w:asciiTheme="majorHAnsi" w:hAnsiTheme="majorHAnsi" w:cstheme="majorHAnsi"/>
          <w:sz w:val="22"/>
          <w:szCs w:val="22"/>
        </w:rPr>
        <w:t>myself</w:t>
      </w:r>
      <w:r w:rsidR="00375AEA" w:rsidRPr="00375AEA">
        <w:rPr>
          <w:rFonts w:asciiTheme="majorHAnsi" w:hAnsiTheme="majorHAnsi" w:cstheme="majorHAnsi"/>
          <w:sz w:val="22"/>
          <w:szCs w:val="22"/>
        </w:rPr>
        <w:t xml:space="preserve"> so </w:t>
      </w:r>
      <w:r w:rsidR="003B4CF5">
        <w:rPr>
          <w:rFonts w:asciiTheme="majorHAnsi" w:hAnsiTheme="majorHAnsi" w:cstheme="majorHAnsi"/>
          <w:sz w:val="22"/>
          <w:szCs w:val="22"/>
        </w:rPr>
        <w:t>I</w:t>
      </w:r>
      <w:r w:rsidR="00375AEA" w:rsidRPr="00375AEA">
        <w:rPr>
          <w:rFonts w:asciiTheme="majorHAnsi" w:hAnsiTheme="majorHAnsi" w:cstheme="majorHAnsi"/>
          <w:sz w:val="22"/>
          <w:szCs w:val="22"/>
        </w:rPr>
        <w:t xml:space="preserve"> </w:t>
      </w:r>
      <w:r w:rsidR="003C1D0E">
        <w:rPr>
          <w:rFonts w:asciiTheme="majorHAnsi" w:hAnsiTheme="majorHAnsi" w:cstheme="majorHAnsi"/>
          <w:sz w:val="22"/>
          <w:szCs w:val="22"/>
        </w:rPr>
        <w:t xml:space="preserve">will </w:t>
      </w:r>
      <w:r w:rsidR="00575467">
        <w:rPr>
          <w:rFonts w:asciiTheme="majorHAnsi" w:hAnsiTheme="majorHAnsi" w:cstheme="majorHAnsi"/>
          <w:sz w:val="22"/>
          <w:szCs w:val="22"/>
        </w:rPr>
        <w:t xml:space="preserve">advance </w:t>
      </w:r>
      <w:r w:rsidR="0044032D">
        <w:rPr>
          <w:rFonts w:asciiTheme="majorHAnsi" w:hAnsiTheme="majorHAnsi" w:cstheme="majorHAnsi"/>
          <w:sz w:val="22"/>
          <w:szCs w:val="22"/>
        </w:rPr>
        <w:t>my</w:t>
      </w:r>
      <w:r w:rsidR="003F4114">
        <w:rPr>
          <w:rFonts w:asciiTheme="majorHAnsi" w:hAnsiTheme="majorHAnsi" w:cstheme="majorHAnsi"/>
          <w:sz w:val="22"/>
          <w:szCs w:val="22"/>
        </w:rPr>
        <w:t xml:space="preserve"> </w:t>
      </w:r>
      <w:r w:rsidR="00A66118">
        <w:rPr>
          <w:rFonts w:asciiTheme="majorHAnsi" w:hAnsiTheme="majorHAnsi" w:cstheme="majorHAnsi"/>
          <w:sz w:val="22"/>
          <w:szCs w:val="22"/>
        </w:rPr>
        <w:t xml:space="preserve">higher-level </w:t>
      </w:r>
      <w:r w:rsidR="0000186C">
        <w:rPr>
          <w:rFonts w:asciiTheme="majorHAnsi" w:hAnsiTheme="majorHAnsi" w:cstheme="majorHAnsi"/>
          <w:sz w:val="22"/>
          <w:szCs w:val="22"/>
        </w:rPr>
        <w:t>competencies</w:t>
      </w:r>
      <w:r w:rsidR="003F4114">
        <w:rPr>
          <w:rFonts w:asciiTheme="majorHAnsi" w:hAnsiTheme="majorHAnsi" w:cstheme="majorHAnsi"/>
          <w:sz w:val="22"/>
          <w:szCs w:val="22"/>
        </w:rPr>
        <w:t xml:space="preserve">; and subsequently, </w:t>
      </w:r>
      <w:r w:rsidR="00CA4CC5">
        <w:rPr>
          <w:rFonts w:asciiTheme="majorHAnsi" w:hAnsiTheme="majorHAnsi" w:cstheme="majorHAnsi"/>
          <w:sz w:val="22"/>
          <w:szCs w:val="22"/>
        </w:rPr>
        <w:t xml:space="preserve">the application of them to further </w:t>
      </w:r>
      <w:r w:rsidR="00A66118">
        <w:rPr>
          <w:rFonts w:asciiTheme="majorHAnsi" w:hAnsiTheme="majorHAnsi" w:cstheme="majorHAnsi"/>
          <w:sz w:val="22"/>
          <w:szCs w:val="22"/>
        </w:rPr>
        <w:t>our</w:t>
      </w:r>
      <w:r w:rsidR="003F4114">
        <w:rPr>
          <w:rFonts w:asciiTheme="majorHAnsi" w:hAnsiTheme="majorHAnsi" w:cstheme="majorHAnsi"/>
          <w:sz w:val="22"/>
          <w:szCs w:val="22"/>
        </w:rPr>
        <w:t xml:space="preserve"> organization</w:t>
      </w:r>
      <w:r w:rsidR="0000186C">
        <w:rPr>
          <w:rFonts w:asciiTheme="majorHAnsi" w:hAnsiTheme="majorHAnsi" w:cstheme="majorHAnsi"/>
          <w:sz w:val="22"/>
          <w:szCs w:val="22"/>
        </w:rPr>
        <w:t>’s goals</w:t>
      </w:r>
      <w:r w:rsidR="00575467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0341754A" w14:textId="28AC9CA5" w:rsidR="00980DC7" w:rsidRDefault="00980DC7" w:rsidP="00943C29">
      <w:pPr>
        <w:rPr>
          <w:rFonts w:asciiTheme="majorHAnsi" w:hAnsiTheme="majorHAnsi" w:cstheme="majorHAnsi"/>
          <w:sz w:val="22"/>
          <w:szCs w:val="22"/>
        </w:rPr>
      </w:pPr>
    </w:p>
    <w:p w14:paraId="01022BB4" w14:textId="37201759" w:rsidR="00017BE7" w:rsidRDefault="00017BE7" w:rsidP="00943C29">
      <w:pP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</w:pPr>
      <w:r w:rsidRPr="00B823BD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Why FLAT? </w:t>
      </w:r>
    </w:p>
    <w:p w14:paraId="7593EECE" w14:textId="77777777" w:rsidR="00F071E3" w:rsidRPr="001E6001" w:rsidRDefault="00F071E3" w:rsidP="00F071E3">
      <w:pPr>
        <w:pStyle w:val="IntenseQuote"/>
      </w:pPr>
      <w:r w:rsidRPr="001E6001">
        <w:t>There is nothing noble in being superior to your fellow man; true nobility is being superior to your former self.</w:t>
      </w:r>
      <w:r>
        <w:t xml:space="preserve"> – </w:t>
      </w:r>
      <w:r w:rsidRPr="001E6001">
        <w:t>Ernest Hemingway</w:t>
      </w:r>
    </w:p>
    <w:p w14:paraId="67DCABF9" w14:textId="77777777" w:rsidR="00DB49A7" w:rsidRDefault="00B823BD" w:rsidP="00097141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I’ve </w:t>
      </w:r>
      <w:r w:rsidR="000A08CA">
        <w:rPr>
          <w:rFonts w:asciiTheme="majorHAnsi" w:hAnsiTheme="majorHAnsi" w:cstheme="majorHAnsi"/>
          <w:sz w:val="22"/>
          <w:szCs w:val="22"/>
        </w:rPr>
        <w:t>self-identified</w:t>
      </w:r>
      <w:r>
        <w:rPr>
          <w:rFonts w:asciiTheme="majorHAnsi" w:hAnsiTheme="majorHAnsi" w:cstheme="majorHAnsi"/>
          <w:sz w:val="22"/>
          <w:szCs w:val="22"/>
        </w:rPr>
        <w:t xml:space="preserve"> the need to </w:t>
      </w:r>
      <w:r w:rsidR="0000401D">
        <w:rPr>
          <w:rFonts w:asciiTheme="majorHAnsi" w:hAnsiTheme="majorHAnsi" w:cstheme="majorHAnsi"/>
          <w:sz w:val="22"/>
          <w:szCs w:val="22"/>
        </w:rPr>
        <w:t>“</w:t>
      </w:r>
      <w:r>
        <w:rPr>
          <w:rFonts w:asciiTheme="majorHAnsi" w:hAnsiTheme="majorHAnsi" w:cstheme="majorHAnsi"/>
          <w:sz w:val="22"/>
          <w:szCs w:val="22"/>
        </w:rPr>
        <w:t>f</w:t>
      </w:r>
      <w:r w:rsidR="00313D5C">
        <w:rPr>
          <w:rFonts w:asciiTheme="majorHAnsi" w:hAnsiTheme="majorHAnsi" w:cstheme="majorHAnsi"/>
          <w:sz w:val="22"/>
          <w:szCs w:val="22"/>
        </w:rPr>
        <w:t>latten my own learning</w:t>
      </w:r>
      <w:r w:rsidR="00097141">
        <w:rPr>
          <w:rFonts w:asciiTheme="majorHAnsi" w:hAnsiTheme="majorHAnsi" w:cstheme="majorHAnsi"/>
          <w:sz w:val="22"/>
          <w:szCs w:val="22"/>
        </w:rPr>
        <w:t xml:space="preserve"> curve</w:t>
      </w:r>
      <w:r w:rsidR="0000401D">
        <w:rPr>
          <w:rFonts w:asciiTheme="majorHAnsi" w:hAnsiTheme="majorHAnsi" w:cstheme="majorHAnsi"/>
          <w:sz w:val="22"/>
          <w:szCs w:val="22"/>
        </w:rPr>
        <w:t>”</w:t>
      </w:r>
      <w:r>
        <w:rPr>
          <w:rFonts w:asciiTheme="majorHAnsi" w:hAnsiTheme="majorHAnsi" w:cstheme="majorHAnsi"/>
          <w:sz w:val="22"/>
          <w:szCs w:val="22"/>
        </w:rPr>
        <w:t xml:space="preserve"> so </w:t>
      </w:r>
      <w:r w:rsidR="004D3A82">
        <w:rPr>
          <w:rFonts w:asciiTheme="majorHAnsi" w:hAnsiTheme="majorHAnsi" w:cstheme="majorHAnsi"/>
          <w:sz w:val="22"/>
          <w:szCs w:val="22"/>
        </w:rPr>
        <w:t xml:space="preserve">to </w:t>
      </w:r>
      <w:r>
        <w:rPr>
          <w:rFonts w:asciiTheme="majorHAnsi" w:hAnsiTheme="majorHAnsi" w:cstheme="majorHAnsi"/>
          <w:sz w:val="22"/>
          <w:szCs w:val="22"/>
        </w:rPr>
        <w:t xml:space="preserve">speak – particularly focused on </w:t>
      </w:r>
      <w:r w:rsidR="000A08CA">
        <w:rPr>
          <w:rFonts w:asciiTheme="majorHAnsi" w:hAnsiTheme="majorHAnsi" w:cstheme="majorHAnsi"/>
          <w:sz w:val="22"/>
          <w:szCs w:val="22"/>
        </w:rPr>
        <w:t xml:space="preserve">financial literacy and acumen. </w:t>
      </w:r>
      <w:r w:rsidR="00A97670">
        <w:rPr>
          <w:rFonts w:asciiTheme="majorHAnsi" w:hAnsiTheme="majorHAnsi" w:cstheme="majorHAnsi"/>
          <w:sz w:val="22"/>
          <w:szCs w:val="22"/>
        </w:rPr>
        <w:t xml:space="preserve">It’s also a metaphor for </w:t>
      </w:r>
      <w:r w:rsidR="00415965">
        <w:rPr>
          <w:rFonts w:asciiTheme="majorHAnsi" w:hAnsiTheme="majorHAnsi" w:cstheme="majorHAnsi"/>
          <w:sz w:val="22"/>
          <w:szCs w:val="22"/>
        </w:rPr>
        <w:t>“</w:t>
      </w:r>
      <w:r w:rsidR="005F23D8">
        <w:rPr>
          <w:rFonts w:asciiTheme="majorHAnsi" w:hAnsiTheme="majorHAnsi" w:cstheme="majorHAnsi"/>
          <w:sz w:val="22"/>
          <w:szCs w:val="22"/>
        </w:rPr>
        <w:t>level</w:t>
      </w:r>
      <w:r w:rsidR="00A97670">
        <w:rPr>
          <w:rFonts w:asciiTheme="majorHAnsi" w:hAnsiTheme="majorHAnsi" w:cstheme="majorHAnsi"/>
          <w:sz w:val="22"/>
          <w:szCs w:val="22"/>
        </w:rPr>
        <w:t>ing</w:t>
      </w:r>
      <w:r w:rsidR="00852C04">
        <w:rPr>
          <w:rFonts w:asciiTheme="majorHAnsi" w:hAnsiTheme="majorHAnsi" w:cstheme="majorHAnsi"/>
          <w:sz w:val="22"/>
          <w:szCs w:val="22"/>
        </w:rPr>
        <w:t xml:space="preserve"> the</w:t>
      </w:r>
      <w:r w:rsidR="005F23D8">
        <w:rPr>
          <w:rFonts w:asciiTheme="majorHAnsi" w:hAnsiTheme="majorHAnsi" w:cstheme="majorHAnsi"/>
          <w:sz w:val="22"/>
          <w:szCs w:val="22"/>
        </w:rPr>
        <w:t xml:space="preserve"> playing field</w:t>
      </w:r>
      <w:r w:rsidR="00415965">
        <w:rPr>
          <w:rFonts w:asciiTheme="majorHAnsi" w:hAnsiTheme="majorHAnsi" w:cstheme="majorHAnsi"/>
          <w:sz w:val="22"/>
          <w:szCs w:val="22"/>
        </w:rPr>
        <w:t>”</w:t>
      </w:r>
      <w:r w:rsidR="0000401D">
        <w:rPr>
          <w:rFonts w:asciiTheme="majorHAnsi" w:hAnsiTheme="majorHAnsi" w:cstheme="majorHAnsi"/>
          <w:sz w:val="22"/>
          <w:szCs w:val="22"/>
        </w:rPr>
        <w:t xml:space="preserve">, giving me the same </w:t>
      </w:r>
      <w:r w:rsidR="00943C29" w:rsidRPr="00943C29">
        <w:rPr>
          <w:rFonts w:asciiTheme="majorHAnsi" w:hAnsiTheme="majorHAnsi" w:cstheme="majorHAnsi"/>
          <w:sz w:val="22"/>
          <w:szCs w:val="22"/>
        </w:rPr>
        <w:t>chance of succeeding</w:t>
      </w:r>
      <w:r w:rsidR="00762AE5">
        <w:rPr>
          <w:rFonts w:asciiTheme="majorHAnsi" w:hAnsiTheme="majorHAnsi" w:cstheme="majorHAnsi"/>
          <w:sz w:val="22"/>
          <w:szCs w:val="22"/>
        </w:rPr>
        <w:t xml:space="preserve"> in rooms/situations where</w:t>
      </w:r>
      <w:r w:rsidR="00BC4832">
        <w:rPr>
          <w:rFonts w:asciiTheme="majorHAnsi" w:hAnsiTheme="majorHAnsi" w:cstheme="majorHAnsi"/>
          <w:sz w:val="22"/>
          <w:szCs w:val="22"/>
        </w:rPr>
        <w:t xml:space="preserve"> there’s a</w:t>
      </w:r>
      <w:r w:rsidR="0011391E">
        <w:rPr>
          <w:rFonts w:asciiTheme="majorHAnsi" w:hAnsiTheme="majorHAnsi" w:cstheme="majorHAnsi"/>
          <w:sz w:val="22"/>
          <w:szCs w:val="22"/>
        </w:rPr>
        <w:t>n established</w:t>
      </w:r>
      <w:r w:rsidR="008E6DA6">
        <w:rPr>
          <w:rFonts w:asciiTheme="majorHAnsi" w:hAnsiTheme="majorHAnsi" w:cstheme="majorHAnsi"/>
          <w:sz w:val="22"/>
          <w:szCs w:val="22"/>
        </w:rPr>
        <w:t xml:space="preserve"> common language and</w:t>
      </w:r>
      <w:r w:rsidR="00BC4832">
        <w:rPr>
          <w:rFonts w:asciiTheme="majorHAnsi" w:hAnsiTheme="majorHAnsi" w:cstheme="majorHAnsi"/>
          <w:sz w:val="22"/>
          <w:szCs w:val="22"/>
        </w:rPr>
        <w:t xml:space="preserve"> laser focus</w:t>
      </w:r>
      <w:r w:rsidR="0023028D">
        <w:rPr>
          <w:rFonts w:asciiTheme="majorHAnsi" w:hAnsiTheme="majorHAnsi" w:cstheme="majorHAnsi"/>
          <w:sz w:val="22"/>
          <w:szCs w:val="22"/>
        </w:rPr>
        <w:t xml:space="preserve"> </w:t>
      </w:r>
      <w:r w:rsidR="00046313">
        <w:rPr>
          <w:rFonts w:asciiTheme="majorHAnsi" w:hAnsiTheme="majorHAnsi" w:cstheme="majorHAnsi"/>
          <w:sz w:val="22"/>
          <w:szCs w:val="22"/>
        </w:rPr>
        <w:t xml:space="preserve">on </w:t>
      </w:r>
      <w:r w:rsidR="00A121EA">
        <w:rPr>
          <w:rFonts w:asciiTheme="majorHAnsi" w:hAnsiTheme="majorHAnsi" w:cstheme="majorHAnsi"/>
          <w:sz w:val="22"/>
          <w:szCs w:val="22"/>
        </w:rPr>
        <w:t xml:space="preserve">financial matters. </w:t>
      </w:r>
    </w:p>
    <w:p w14:paraId="7C9E1CCB" w14:textId="77777777" w:rsidR="00DB49A7" w:rsidRDefault="00DB49A7" w:rsidP="00097141">
      <w:pPr>
        <w:rPr>
          <w:rFonts w:asciiTheme="majorHAnsi" w:hAnsiTheme="majorHAnsi" w:cstheme="majorHAnsi"/>
          <w:sz w:val="22"/>
          <w:szCs w:val="22"/>
        </w:rPr>
      </w:pPr>
    </w:p>
    <w:p w14:paraId="17533A0C" w14:textId="02BAA465" w:rsidR="001F198A" w:rsidRDefault="00DE4CF1" w:rsidP="00097141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Rather than change management, </w:t>
      </w:r>
      <w:r w:rsidR="00DB49A7">
        <w:rPr>
          <w:rFonts w:asciiTheme="majorHAnsi" w:hAnsiTheme="majorHAnsi" w:cstheme="majorHAnsi"/>
          <w:sz w:val="22"/>
          <w:szCs w:val="22"/>
        </w:rPr>
        <w:t>team</w:t>
      </w:r>
      <w:r>
        <w:rPr>
          <w:rFonts w:asciiTheme="majorHAnsi" w:hAnsiTheme="majorHAnsi" w:cstheme="majorHAnsi"/>
          <w:sz w:val="22"/>
          <w:szCs w:val="22"/>
        </w:rPr>
        <w:t xml:space="preserve"> leadership</w:t>
      </w:r>
      <w:r w:rsidR="002E2ECC">
        <w:rPr>
          <w:rFonts w:asciiTheme="majorHAnsi" w:hAnsiTheme="majorHAnsi" w:cstheme="majorHAnsi"/>
          <w:sz w:val="22"/>
          <w:szCs w:val="22"/>
        </w:rPr>
        <w:t xml:space="preserve">, or the </w:t>
      </w:r>
      <w:r w:rsidR="00051A9D">
        <w:rPr>
          <w:rFonts w:asciiTheme="majorHAnsi" w:hAnsiTheme="majorHAnsi" w:cstheme="majorHAnsi"/>
          <w:sz w:val="22"/>
          <w:szCs w:val="22"/>
        </w:rPr>
        <w:t>m</w:t>
      </w:r>
      <w:r w:rsidR="002E2ECC">
        <w:rPr>
          <w:rFonts w:asciiTheme="majorHAnsi" w:hAnsiTheme="majorHAnsi" w:cstheme="majorHAnsi"/>
          <w:sz w:val="22"/>
          <w:szCs w:val="22"/>
        </w:rPr>
        <w:t xml:space="preserve">arketing and </w:t>
      </w:r>
      <w:r w:rsidR="00051A9D">
        <w:rPr>
          <w:rFonts w:asciiTheme="majorHAnsi" w:hAnsiTheme="majorHAnsi" w:cstheme="majorHAnsi"/>
          <w:sz w:val="22"/>
          <w:szCs w:val="22"/>
        </w:rPr>
        <w:t>t</w:t>
      </w:r>
      <w:r w:rsidR="002E2ECC">
        <w:rPr>
          <w:rFonts w:asciiTheme="majorHAnsi" w:hAnsiTheme="majorHAnsi" w:cstheme="majorHAnsi"/>
          <w:sz w:val="22"/>
          <w:szCs w:val="22"/>
        </w:rPr>
        <w:t xml:space="preserve">echnology </w:t>
      </w:r>
      <w:r w:rsidR="00051A9D">
        <w:rPr>
          <w:rFonts w:asciiTheme="majorHAnsi" w:hAnsiTheme="majorHAnsi" w:cstheme="majorHAnsi"/>
          <w:sz w:val="22"/>
          <w:szCs w:val="22"/>
        </w:rPr>
        <w:t>disciplines</w:t>
      </w:r>
      <w:r w:rsidR="002E2ECC">
        <w:rPr>
          <w:rFonts w:asciiTheme="majorHAnsi" w:hAnsiTheme="majorHAnsi" w:cstheme="majorHAnsi"/>
          <w:sz w:val="22"/>
          <w:szCs w:val="22"/>
        </w:rPr>
        <w:t xml:space="preserve">, </w:t>
      </w:r>
      <w:r w:rsidR="004E3E55">
        <w:rPr>
          <w:rFonts w:asciiTheme="majorHAnsi" w:hAnsiTheme="majorHAnsi" w:cstheme="majorHAnsi"/>
          <w:sz w:val="22"/>
          <w:szCs w:val="22"/>
        </w:rPr>
        <w:t xml:space="preserve">I’ve chosen to focus FY21 </w:t>
      </w:r>
      <w:r w:rsidR="003D4EAB">
        <w:rPr>
          <w:rFonts w:asciiTheme="majorHAnsi" w:hAnsiTheme="majorHAnsi" w:cstheme="majorHAnsi"/>
          <w:sz w:val="22"/>
          <w:szCs w:val="22"/>
        </w:rPr>
        <w:t xml:space="preserve">development </w:t>
      </w:r>
      <w:r w:rsidR="004E3E55">
        <w:rPr>
          <w:rFonts w:asciiTheme="majorHAnsi" w:hAnsiTheme="majorHAnsi" w:cstheme="majorHAnsi"/>
          <w:sz w:val="22"/>
          <w:szCs w:val="22"/>
        </w:rPr>
        <w:t>on advanc</w:t>
      </w:r>
      <w:r w:rsidR="00051A9D">
        <w:rPr>
          <w:rFonts w:asciiTheme="majorHAnsi" w:hAnsiTheme="majorHAnsi" w:cstheme="majorHAnsi"/>
          <w:sz w:val="22"/>
          <w:szCs w:val="22"/>
        </w:rPr>
        <w:t xml:space="preserve">ing </w:t>
      </w:r>
      <w:r w:rsidR="004E3E55">
        <w:rPr>
          <w:rFonts w:asciiTheme="majorHAnsi" w:hAnsiTheme="majorHAnsi" w:cstheme="majorHAnsi"/>
          <w:sz w:val="22"/>
          <w:szCs w:val="22"/>
        </w:rPr>
        <w:t>my financial literacy</w:t>
      </w:r>
      <w:r w:rsidR="003D4EAB">
        <w:rPr>
          <w:rFonts w:asciiTheme="majorHAnsi" w:hAnsiTheme="majorHAnsi" w:cstheme="majorHAnsi"/>
          <w:sz w:val="22"/>
          <w:szCs w:val="22"/>
        </w:rPr>
        <w:t xml:space="preserve">, with the supposition that the </w:t>
      </w:r>
      <w:r w:rsidR="00657419">
        <w:rPr>
          <w:rFonts w:asciiTheme="majorHAnsi" w:hAnsiTheme="majorHAnsi" w:cstheme="majorHAnsi"/>
          <w:sz w:val="22"/>
          <w:szCs w:val="22"/>
        </w:rPr>
        <w:t xml:space="preserve">other areas </w:t>
      </w:r>
      <w:r w:rsidR="00155E2C">
        <w:rPr>
          <w:rFonts w:asciiTheme="majorHAnsi" w:hAnsiTheme="majorHAnsi" w:cstheme="majorHAnsi"/>
          <w:sz w:val="22"/>
          <w:szCs w:val="22"/>
        </w:rPr>
        <w:t xml:space="preserve">already have a proven track record of </w:t>
      </w:r>
      <w:r w:rsidR="000F0243">
        <w:rPr>
          <w:rFonts w:asciiTheme="majorHAnsi" w:hAnsiTheme="majorHAnsi" w:cstheme="majorHAnsi"/>
          <w:sz w:val="22"/>
          <w:szCs w:val="22"/>
        </w:rPr>
        <w:t xml:space="preserve">high </w:t>
      </w:r>
      <w:r w:rsidR="00EE5BDF">
        <w:rPr>
          <w:rFonts w:asciiTheme="majorHAnsi" w:hAnsiTheme="majorHAnsi" w:cstheme="majorHAnsi"/>
          <w:sz w:val="22"/>
          <w:szCs w:val="22"/>
        </w:rPr>
        <w:t>competency.</w:t>
      </w:r>
      <w:r w:rsidR="004E3E55">
        <w:rPr>
          <w:rFonts w:asciiTheme="majorHAnsi" w:hAnsiTheme="majorHAnsi" w:cstheme="majorHAnsi"/>
          <w:sz w:val="22"/>
          <w:szCs w:val="22"/>
        </w:rPr>
        <w:t xml:space="preserve"> </w:t>
      </w:r>
      <w:r w:rsidR="003E72F4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E5BB195" w14:textId="77777777" w:rsidR="001F198A" w:rsidRDefault="001F198A" w:rsidP="00097141">
      <w:pPr>
        <w:rPr>
          <w:rFonts w:asciiTheme="majorHAnsi" w:hAnsiTheme="majorHAnsi" w:cstheme="majorHAnsi"/>
          <w:sz w:val="22"/>
          <w:szCs w:val="22"/>
        </w:rPr>
      </w:pPr>
    </w:p>
    <w:p w14:paraId="32FB73BC" w14:textId="6C84A059" w:rsidR="009442A1" w:rsidRDefault="000C4862" w:rsidP="00097141">
      <w:pPr>
        <w:rPr>
          <w:rFonts w:asciiTheme="majorHAnsi" w:hAnsiTheme="majorHAnsi" w:cstheme="majorHAnsi"/>
          <w:sz w:val="22"/>
          <w:szCs w:val="22"/>
        </w:rPr>
      </w:pPr>
      <w:r w:rsidRPr="000C4862">
        <w:rPr>
          <w:rFonts w:asciiTheme="majorHAnsi" w:hAnsiTheme="majorHAnsi" w:cstheme="majorHAnsi"/>
          <w:sz w:val="22"/>
          <w:szCs w:val="22"/>
        </w:rPr>
        <w:t xml:space="preserve">When highly successful </w:t>
      </w:r>
      <w:r w:rsidR="009442A1">
        <w:rPr>
          <w:rFonts w:asciiTheme="majorHAnsi" w:hAnsiTheme="majorHAnsi" w:cstheme="majorHAnsi"/>
          <w:sz w:val="22"/>
          <w:szCs w:val="22"/>
        </w:rPr>
        <w:t xml:space="preserve">(non-finance) </w:t>
      </w:r>
      <w:r w:rsidRPr="000C4862">
        <w:rPr>
          <w:rFonts w:asciiTheme="majorHAnsi" w:hAnsiTheme="majorHAnsi" w:cstheme="majorHAnsi"/>
          <w:sz w:val="22"/>
          <w:szCs w:val="22"/>
        </w:rPr>
        <w:t xml:space="preserve">employees are promoted to positions of </w:t>
      </w:r>
      <w:r w:rsidR="009442A1">
        <w:rPr>
          <w:rFonts w:asciiTheme="majorHAnsi" w:hAnsiTheme="majorHAnsi" w:cstheme="majorHAnsi"/>
          <w:sz w:val="22"/>
          <w:szCs w:val="22"/>
        </w:rPr>
        <w:t>executive</w:t>
      </w:r>
      <w:r w:rsidRPr="000C4862">
        <w:rPr>
          <w:rFonts w:asciiTheme="majorHAnsi" w:hAnsiTheme="majorHAnsi" w:cstheme="majorHAnsi"/>
          <w:sz w:val="22"/>
          <w:szCs w:val="22"/>
        </w:rPr>
        <w:t xml:space="preserve"> leadership, it is assumed that they suddenly understand the</w:t>
      </w:r>
      <w:r w:rsidR="00CE0221">
        <w:rPr>
          <w:rFonts w:asciiTheme="majorHAnsi" w:hAnsiTheme="majorHAnsi" w:cstheme="majorHAnsi"/>
          <w:sz w:val="22"/>
          <w:szCs w:val="22"/>
        </w:rPr>
        <w:t xml:space="preserve"> new rung of</w:t>
      </w:r>
      <w:r w:rsidRPr="000C4862">
        <w:rPr>
          <w:rFonts w:asciiTheme="majorHAnsi" w:hAnsiTheme="majorHAnsi" w:cstheme="majorHAnsi"/>
          <w:sz w:val="22"/>
          <w:szCs w:val="22"/>
        </w:rPr>
        <w:t xml:space="preserve"> financial information </w:t>
      </w:r>
      <w:r w:rsidR="00037006">
        <w:rPr>
          <w:rFonts w:asciiTheme="majorHAnsi" w:hAnsiTheme="majorHAnsi" w:cstheme="majorHAnsi"/>
          <w:sz w:val="22"/>
          <w:szCs w:val="22"/>
        </w:rPr>
        <w:t xml:space="preserve">being </w:t>
      </w:r>
      <w:r w:rsidRPr="000C4862">
        <w:rPr>
          <w:rFonts w:asciiTheme="majorHAnsi" w:hAnsiTheme="majorHAnsi" w:cstheme="majorHAnsi"/>
          <w:sz w:val="22"/>
          <w:szCs w:val="22"/>
        </w:rPr>
        <w:t>provided to them.</w:t>
      </w:r>
      <w:r w:rsidR="00894008">
        <w:rPr>
          <w:rFonts w:asciiTheme="majorHAnsi" w:hAnsiTheme="majorHAnsi" w:cstheme="majorHAnsi"/>
          <w:sz w:val="22"/>
          <w:szCs w:val="22"/>
        </w:rPr>
        <w:t xml:space="preserve"> That’s </w:t>
      </w:r>
      <w:r w:rsidR="00A930C7">
        <w:rPr>
          <w:rFonts w:asciiTheme="majorHAnsi" w:hAnsiTheme="majorHAnsi" w:cstheme="majorHAnsi"/>
          <w:sz w:val="22"/>
          <w:szCs w:val="22"/>
        </w:rPr>
        <w:t>typically</w:t>
      </w:r>
      <w:r w:rsidR="008136FB">
        <w:rPr>
          <w:rFonts w:asciiTheme="majorHAnsi" w:hAnsiTheme="majorHAnsi" w:cstheme="majorHAnsi"/>
          <w:sz w:val="22"/>
          <w:szCs w:val="22"/>
        </w:rPr>
        <w:t xml:space="preserve"> </w:t>
      </w:r>
      <w:r w:rsidR="00894008">
        <w:rPr>
          <w:rFonts w:asciiTheme="majorHAnsi" w:hAnsiTheme="majorHAnsi" w:cstheme="majorHAnsi"/>
          <w:sz w:val="22"/>
          <w:szCs w:val="22"/>
        </w:rPr>
        <w:t xml:space="preserve">not </w:t>
      </w:r>
      <w:r w:rsidR="00894008" w:rsidRPr="00716515">
        <w:rPr>
          <w:rFonts w:asciiTheme="majorHAnsi" w:hAnsiTheme="majorHAnsi" w:cstheme="majorHAnsi"/>
          <w:sz w:val="22"/>
          <w:szCs w:val="22"/>
        </w:rPr>
        <w:t xml:space="preserve">true </w:t>
      </w:r>
      <w:r w:rsidR="00CE0221" w:rsidRPr="00716515">
        <w:rPr>
          <w:rFonts w:asciiTheme="majorHAnsi" w:hAnsiTheme="majorHAnsi" w:cstheme="majorHAnsi"/>
          <w:sz w:val="22"/>
          <w:szCs w:val="22"/>
        </w:rPr>
        <w:t>(The Dismal Financial IQ of US Managers,</w:t>
      </w:r>
      <w:r w:rsidR="00CE0221">
        <w:rPr>
          <w:rFonts w:asciiTheme="majorHAnsi" w:hAnsiTheme="majorHAnsi" w:cstheme="majorHAnsi"/>
          <w:sz w:val="22"/>
          <w:szCs w:val="22"/>
        </w:rPr>
        <w:t xml:space="preserve"> HBR.org). </w:t>
      </w:r>
    </w:p>
    <w:p w14:paraId="5AFD3469" w14:textId="77777777" w:rsidR="009442A1" w:rsidRDefault="009442A1" w:rsidP="00097141">
      <w:pPr>
        <w:rPr>
          <w:rFonts w:asciiTheme="majorHAnsi" w:hAnsiTheme="majorHAnsi" w:cstheme="majorHAnsi"/>
          <w:sz w:val="22"/>
          <w:szCs w:val="22"/>
        </w:rPr>
      </w:pPr>
    </w:p>
    <w:p w14:paraId="624B8308" w14:textId="0ECAD52A" w:rsidR="009442A1" w:rsidRDefault="009442A1" w:rsidP="00097141">
      <w:pP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</w:pPr>
      <w:r w:rsidRPr="009442A1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What are the drivers of </w:t>
      </w:r>
      <w: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my </w:t>
      </w:r>
      <w:r w:rsidRPr="009442A1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Project FLAT – </w:t>
      </w:r>
      <w:r w:rsidR="009576C4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>what are the</w:t>
      </w:r>
      <w:r w:rsidRPr="009442A1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 </w:t>
      </w:r>
      <w:r w:rsidR="009576C4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benefits I’m seeking </w:t>
      </w:r>
      <w:r w:rsidRPr="009442A1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>from this development?</w:t>
      </w:r>
    </w:p>
    <w:p w14:paraId="35047932" w14:textId="77777777" w:rsidR="009442A1" w:rsidRDefault="009442A1" w:rsidP="00097141">
      <w:pP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</w:pPr>
    </w:p>
    <w:p w14:paraId="11421DA1" w14:textId="47A111E2" w:rsidR="009442A1" w:rsidRDefault="009442A1" w:rsidP="00097141">
      <w:p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sz w:val="22"/>
          <w:szCs w:val="22"/>
        </w:rPr>
        <w:t>Non-finance leaders, regardless of their primary domain of expertise, can significantly benefit from gaining a fundamental understanding of finance for several reasons:</w:t>
      </w:r>
    </w:p>
    <w:p w14:paraId="27457FFB" w14:textId="77777777" w:rsidR="009442A1" w:rsidRDefault="009442A1" w:rsidP="00097141">
      <w:pPr>
        <w:rPr>
          <w:rFonts w:asciiTheme="majorHAnsi" w:hAnsiTheme="majorHAnsi" w:cstheme="majorHAnsi"/>
          <w:sz w:val="22"/>
          <w:szCs w:val="22"/>
        </w:rPr>
      </w:pPr>
    </w:p>
    <w:p w14:paraId="1596B70A" w14:textId="31E3CAE0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Decision Making</w:t>
      </w:r>
      <w:r w:rsidRPr="009442A1">
        <w:rPr>
          <w:rFonts w:asciiTheme="majorHAnsi" w:hAnsiTheme="majorHAnsi" w:cstheme="majorHAnsi"/>
          <w:sz w:val="22"/>
          <w:szCs w:val="22"/>
        </w:rPr>
        <w:t xml:space="preserve">: Financial acumen </w:t>
      </w:r>
      <w:r>
        <w:rPr>
          <w:rFonts w:asciiTheme="majorHAnsi" w:hAnsiTheme="majorHAnsi" w:cstheme="majorHAnsi"/>
          <w:sz w:val="22"/>
          <w:szCs w:val="22"/>
        </w:rPr>
        <w:t xml:space="preserve">will </w:t>
      </w:r>
      <w:r w:rsidRPr="009442A1">
        <w:rPr>
          <w:rFonts w:asciiTheme="majorHAnsi" w:hAnsiTheme="majorHAnsi" w:cstheme="majorHAnsi"/>
          <w:sz w:val="22"/>
          <w:szCs w:val="22"/>
        </w:rPr>
        <w:t>allow</w:t>
      </w:r>
      <w:r>
        <w:rPr>
          <w:rFonts w:asciiTheme="majorHAnsi" w:hAnsiTheme="majorHAnsi" w:cstheme="majorHAnsi"/>
          <w:sz w:val="22"/>
          <w:szCs w:val="22"/>
        </w:rPr>
        <w:t xml:space="preserve"> me</w:t>
      </w:r>
      <w:r w:rsidRPr="009442A1">
        <w:rPr>
          <w:rFonts w:asciiTheme="majorHAnsi" w:hAnsiTheme="majorHAnsi" w:cstheme="majorHAnsi"/>
          <w:sz w:val="22"/>
          <w:szCs w:val="22"/>
        </w:rPr>
        <w:t xml:space="preserve"> to make informed decisions that consider both the strategic and financial implications of </w:t>
      </w:r>
      <w:r>
        <w:rPr>
          <w:rFonts w:asciiTheme="majorHAnsi" w:hAnsiTheme="majorHAnsi" w:cstheme="majorHAnsi"/>
          <w:sz w:val="22"/>
          <w:szCs w:val="22"/>
        </w:rPr>
        <w:t>my</w:t>
      </w:r>
      <w:r w:rsidRPr="009442A1">
        <w:rPr>
          <w:rFonts w:asciiTheme="majorHAnsi" w:hAnsiTheme="majorHAnsi" w:cstheme="majorHAnsi"/>
          <w:sz w:val="22"/>
          <w:szCs w:val="22"/>
        </w:rPr>
        <w:t xml:space="preserve"> choices. </w:t>
      </w:r>
      <w:r>
        <w:rPr>
          <w:rFonts w:asciiTheme="majorHAnsi" w:hAnsiTheme="majorHAnsi" w:cstheme="majorHAnsi"/>
          <w:sz w:val="22"/>
          <w:szCs w:val="22"/>
        </w:rPr>
        <w:t>I’ll be able to</w:t>
      </w:r>
      <w:r w:rsidRPr="009442A1">
        <w:rPr>
          <w:rFonts w:asciiTheme="majorHAnsi" w:hAnsiTheme="majorHAnsi" w:cstheme="majorHAnsi"/>
          <w:sz w:val="22"/>
          <w:szCs w:val="22"/>
        </w:rPr>
        <w:t xml:space="preserve"> evaluate projects and initiatives not only in terms of their qualitative value but also in terms of ROI, payback period, and NPV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C43C2D">
        <w:rPr>
          <w:rFonts w:asciiTheme="majorHAnsi" w:hAnsiTheme="majorHAnsi" w:cstheme="majorHAnsi"/>
          <w:i/>
          <w:iCs/>
          <w:sz w:val="22"/>
          <w:szCs w:val="22"/>
        </w:rPr>
        <w:t>(had to learn what the heck that means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9442A1">
        <w:rPr>
          <w:rFonts w:asciiTheme="majorHAnsi" w:hAnsiTheme="majorHAnsi" w:cstheme="majorHAnsi"/>
          <w:sz w:val="22"/>
          <w:szCs w:val="22"/>
        </w:rPr>
        <w:t>, among other financial metrics.</w:t>
      </w:r>
    </w:p>
    <w:p w14:paraId="51F8B54D" w14:textId="7939EAFE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lastRenderedPageBreak/>
        <w:t>Resource Allocation</w:t>
      </w:r>
      <w:r w:rsidRPr="009442A1">
        <w:rPr>
          <w:rFonts w:asciiTheme="majorHAnsi" w:hAnsiTheme="majorHAnsi" w:cstheme="majorHAnsi"/>
          <w:sz w:val="22"/>
          <w:szCs w:val="22"/>
        </w:rPr>
        <w:t xml:space="preserve">: </w:t>
      </w:r>
      <w:r w:rsidR="005640F5">
        <w:rPr>
          <w:rFonts w:asciiTheme="majorHAnsi" w:hAnsiTheme="majorHAnsi" w:cstheme="majorHAnsi"/>
          <w:sz w:val="22"/>
          <w:szCs w:val="22"/>
        </w:rPr>
        <w:t xml:space="preserve">As a leader, I </w:t>
      </w:r>
      <w:r w:rsidRPr="009442A1">
        <w:rPr>
          <w:rFonts w:asciiTheme="majorHAnsi" w:hAnsiTheme="majorHAnsi" w:cstheme="majorHAnsi"/>
          <w:sz w:val="22"/>
          <w:szCs w:val="22"/>
        </w:rPr>
        <w:t xml:space="preserve">often </w:t>
      </w:r>
      <w:r w:rsidR="005640F5" w:rsidRPr="009442A1">
        <w:rPr>
          <w:rFonts w:asciiTheme="majorHAnsi" w:hAnsiTheme="majorHAnsi" w:cstheme="majorHAnsi"/>
          <w:sz w:val="22"/>
          <w:szCs w:val="22"/>
        </w:rPr>
        <w:t>must</w:t>
      </w:r>
      <w:r w:rsidRPr="009442A1">
        <w:rPr>
          <w:rFonts w:asciiTheme="majorHAnsi" w:hAnsiTheme="majorHAnsi" w:cstheme="majorHAnsi"/>
          <w:sz w:val="22"/>
          <w:szCs w:val="22"/>
        </w:rPr>
        <w:t xml:space="preserve"> decide how to best allocate resources within </w:t>
      </w:r>
      <w:r w:rsidR="005640F5">
        <w:rPr>
          <w:rFonts w:asciiTheme="majorHAnsi" w:hAnsiTheme="majorHAnsi" w:cstheme="majorHAnsi"/>
          <w:sz w:val="22"/>
          <w:szCs w:val="22"/>
        </w:rPr>
        <w:t>my</w:t>
      </w:r>
      <w:r w:rsidRPr="009442A1">
        <w:rPr>
          <w:rFonts w:asciiTheme="majorHAnsi" w:hAnsiTheme="majorHAnsi" w:cstheme="majorHAnsi"/>
          <w:sz w:val="22"/>
          <w:szCs w:val="22"/>
        </w:rPr>
        <w:t xml:space="preserve"> teams or departments. Understanding financial concepts can help </w:t>
      </w:r>
      <w:r w:rsidR="00C43C2D">
        <w:rPr>
          <w:rFonts w:asciiTheme="majorHAnsi" w:hAnsiTheme="majorHAnsi" w:cstheme="majorHAnsi"/>
          <w:sz w:val="22"/>
          <w:szCs w:val="22"/>
        </w:rPr>
        <w:t xml:space="preserve">me have another lens to </w:t>
      </w:r>
      <w:r w:rsidRPr="009442A1">
        <w:rPr>
          <w:rFonts w:asciiTheme="majorHAnsi" w:hAnsiTheme="majorHAnsi" w:cstheme="majorHAnsi"/>
          <w:sz w:val="22"/>
          <w:szCs w:val="22"/>
        </w:rPr>
        <w:t>prioritize projects or initiatives that offer the best financial returns.</w:t>
      </w:r>
    </w:p>
    <w:p w14:paraId="4D502D6E" w14:textId="71DCB16A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Budgeting and Forecasting</w:t>
      </w:r>
      <w:r w:rsidRPr="009442A1">
        <w:rPr>
          <w:rFonts w:asciiTheme="majorHAnsi" w:hAnsiTheme="majorHAnsi" w:cstheme="majorHAnsi"/>
          <w:sz w:val="22"/>
          <w:szCs w:val="22"/>
        </w:rPr>
        <w:t>: Non-finance leaders are typically responsible for their department's budget. Understanding how to create, manage, and forecast budgets is essential to ensur</w:t>
      </w:r>
      <w:r w:rsidR="00442C0C">
        <w:rPr>
          <w:rFonts w:asciiTheme="majorHAnsi" w:hAnsiTheme="majorHAnsi" w:cstheme="majorHAnsi"/>
          <w:sz w:val="22"/>
          <w:szCs w:val="22"/>
        </w:rPr>
        <w:t>ing</w:t>
      </w:r>
      <w:r w:rsidRPr="009442A1">
        <w:rPr>
          <w:rFonts w:asciiTheme="majorHAnsi" w:hAnsiTheme="majorHAnsi" w:cstheme="majorHAnsi"/>
          <w:sz w:val="22"/>
          <w:szCs w:val="22"/>
        </w:rPr>
        <w:t xml:space="preserve"> </w:t>
      </w:r>
      <w:r w:rsidR="005640F5">
        <w:rPr>
          <w:rFonts w:asciiTheme="majorHAnsi" w:hAnsiTheme="majorHAnsi" w:cstheme="majorHAnsi"/>
          <w:sz w:val="22"/>
          <w:szCs w:val="22"/>
        </w:rPr>
        <w:t>my</w:t>
      </w:r>
      <w:r w:rsidRPr="009442A1">
        <w:rPr>
          <w:rFonts w:asciiTheme="majorHAnsi" w:hAnsiTheme="majorHAnsi" w:cstheme="majorHAnsi"/>
          <w:sz w:val="22"/>
          <w:szCs w:val="22"/>
        </w:rPr>
        <w:t xml:space="preserve"> department remains financially viable and aligned with </w:t>
      </w:r>
      <w:r w:rsidR="005640F5">
        <w:rPr>
          <w:rFonts w:asciiTheme="majorHAnsi" w:hAnsiTheme="majorHAnsi" w:cstheme="majorHAnsi"/>
          <w:sz w:val="22"/>
          <w:szCs w:val="22"/>
        </w:rPr>
        <w:t xml:space="preserve">our </w:t>
      </w:r>
      <w:r w:rsidRPr="009442A1">
        <w:rPr>
          <w:rFonts w:asciiTheme="majorHAnsi" w:hAnsiTheme="majorHAnsi" w:cstheme="majorHAnsi"/>
          <w:sz w:val="22"/>
          <w:szCs w:val="22"/>
        </w:rPr>
        <w:t>broader</w:t>
      </w:r>
      <w:r w:rsidR="005640F5">
        <w:rPr>
          <w:rFonts w:asciiTheme="majorHAnsi" w:hAnsiTheme="majorHAnsi" w:cstheme="majorHAnsi"/>
          <w:sz w:val="22"/>
          <w:szCs w:val="22"/>
        </w:rPr>
        <w:t xml:space="preserve"> business</w:t>
      </w:r>
      <w:r w:rsidRPr="009442A1">
        <w:rPr>
          <w:rFonts w:asciiTheme="majorHAnsi" w:hAnsiTheme="majorHAnsi" w:cstheme="majorHAnsi"/>
          <w:sz w:val="22"/>
          <w:szCs w:val="22"/>
        </w:rPr>
        <w:t xml:space="preserve"> goals.</w:t>
      </w:r>
    </w:p>
    <w:p w14:paraId="17EBA25D" w14:textId="01346F17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Communication with Finance Teams</w:t>
      </w:r>
      <w:r w:rsidRPr="009442A1">
        <w:rPr>
          <w:rFonts w:asciiTheme="majorHAnsi" w:hAnsiTheme="majorHAnsi" w:cstheme="majorHAnsi"/>
          <w:sz w:val="22"/>
          <w:szCs w:val="22"/>
        </w:rPr>
        <w:t xml:space="preserve">: Having a basic understanding of financial principles </w:t>
      </w:r>
      <w:r w:rsidR="00CD2AF2">
        <w:rPr>
          <w:rFonts w:asciiTheme="majorHAnsi" w:hAnsiTheme="majorHAnsi" w:cstheme="majorHAnsi"/>
          <w:sz w:val="22"/>
          <w:szCs w:val="22"/>
        </w:rPr>
        <w:t xml:space="preserve">will </w:t>
      </w:r>
      <w:r w:rsidRPr="009442A1">
        <w:rPr>
          <w:rFonts w:asciiTheme="majorHAnsi" w:hAnsiTheme="majorHAnsi" w:cstheme="majorHAnsi"/>
          <w:sz w:val="22"/>
          <w:szCs w:val="22"/>
        </w:rPr>
        <w:t xml:space="preserve">enable better communication with the finance department. It </w:t>
      </w:r>
      <w:r w:rsidR="00CD2AF2">
        <w:rPr>
          <w:rFonts w:asciiTheme="majorHAnsi" w:hAnsiTheme="majorHAnsi" w:cstheme="majorHAnsi"/>
          <w:sz w:val="22"/>
          <w:szCs w:val="22"/>
        </w:rPr>
        <w:t>will allow me</w:t>
      </w:r>
      <w:r w:rsidRPr="009442A1">
        <w:rPr>
          <w:rFonts w:asciiTheme="majorHAnsi" w:hAnsiTheme="majorHAnsi" w:cstheme="majorHAnsi"/>
          <w:sz w:val="22"/>
          <w:szCs w:val="22"/>
        </w:rPr>
        <w:t xml:space="preserve"> to understand and justify budget requests, interpret financial reports, and actively participate in financial discussions</w:t>
      </w:r>
      <w:r w:rsidR="00CD2AF2">
        <w:rPr>
          <w:rFonts w:asciiTheme="majorHAnsi" w:hAnsiTheme="majorHAnsi" w:cstheme="majorHAnsi"/>
          <w:sz w:val="22"/>
          <w:szCs w:val="22"/>
        </w:rPr>
        <w:t xml:space="preserve"> in a more </w:t>
      </w:r>
      <w:r w:rsidR="00A16454">
        <w:rPr>
          <w:rFonts w:asciiTheme="majorHAnsi" w:hAnsiTheme="majorHAnsi" w:cstheme="majorHAnsi"/>
          <w:sz w:val="22"/>
          <w:szCs w:val="22"/>
        </w:rPr>
        <w:t>substantive</w:t>
      </w:r>
      <w:r w:rsidR="00CD2AF2">
        <w:rPr>
          <w:rFonts w:asciiTheme="majorHAnsi" w:hAnsiTheme="majorHAnsi" w:cstheme="majorHAnsi"/>
          <w:sz w:val="22"/>
          <w:szCs w:val="22"/>
        </w:rPr>
        <w:t xml:space="preserve"> way. </w:t>
      </w:r>
    </w:p>
    <w:p w14:paraId="45C0959D" w14:textId="11D8304E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Strategic Planning</w:t>
      </w:r>
      <w:r w:rsidRPr="009442A1">
        <w:rPr>
          <w:rFonts w:asciiTheme="majorHAnsi" w:hAnsiTheme="majorHAnsi" w:cstheme="majorHAnsi"/>
          <w:sz w:val="22"/>
          <w:szCs w:val="22"/>
        </w:rPr>
        <w:t xml:space="preserve">: Financial literacy is integral to strategic planning. </w:t>
      </w:r>
      <w:r w:rsidR="00C43C2D">
        <w:rPr>
          <w:rFonts w:asciiTheme="majorHAnsi" w:hAnsiTheme="majorHAnsi" w:cstheme="majorHAnsi"/>
          <w:sz w:val="22"/>
          <w:szCs w:val="22"/>
        </w:rPr>
        <w:t>With a deeper</w:t>
      </w:r>
      <w:r w:rsidRPr="009442A1">
        <w:rPr>
          <w:rFonts w:asciiTheme="majorHAnsi" w:hAnsiTheme="majorHAnsi" w:cstheme="majorHAnsi"/>
          <w:sz w:val="22"/>
          <w:szCs w:val="22"/>
        </w:rPr>
        <w:t xml:space="preserve"> financial understanding</w:t>
      </w:r>
      <w:r w:rsidR="00C43C2D">
        <w:rPr>
          <w:rFonts w:asciiTheme="majorHAnsi" w:hAnsiTheme="majorHAnsi" w:cstheme="majorHAnsi"/>
          <w:sz w:val="22"/>
          <w:szCs w:val="22"/>
        </w:rPr>
        <w:t>, I</w:t>
      </w:r>
      <w:r w:rsidRPr="009442A1">
        <w:rPr>
          <w:rFonts w:asciiTheme="majorHAnsi" w:hAnsiTheme="majorHAnsi" w:cstheme="majorHAnsi"/>
          <w:sz w:val="22"/>
          <w:szCs w:val="22"/>
        </w:rPr>
        <w:t xml:space="preserve"> c</w:t>
      </w:r>
      <w:r w:rsidR="00C43C2D">
        <w:rPr>
          <w:rFonts w:asciiTheme="majorHAnsi" w:hAnsiTheme="majorHAnsi" w:cstheme="majorHAnsi"/>
          <w:sz w:val="22"/>
          <w:szCs w:val="22"/>
        </w:rPr>
        <w:t>ould</w:t>
      </w:r>
      <w:r w:rsidRPr="009442A1">
        <w:rPr>
          <w:rFonts w:asciiTheme="majorHAnsi" w:hAnsiTheme="majorHAnsi" w:cstheme="majorHAnsi"/>
          <w:sz w:val="22"/>
          <w:szCs w:val="22"/>
        </w:rPr>
        <w:t xml:space="preserve"> </w:t>
      </w:r>
      <w:r w:rsidR="00C43C2D">
        <w:rPr>
          <w:rFonts w:asciiTheme="majorHAnsi" w:hAnsiTheme="majorHAnsi" w:cstheme="majorHAnsi"/>
          <w:sz w:val="22"/>
          <w:szCs w:val="22"/>
        </w:rPr>
        <w:t xml:space="preserve">better </w:t>
      </w:r>
      <w:r w:rsidRPr="009442A1">
        <w:rPr>
          <w:rFonts w:asciiTheme="majorHAnsi" w:hAnsiTheme="majorHAnsi" w:cstheme="majorHAnsi"/>
          <w:sz w:val="22"/>
          <w:szCs w:val="22"/>
        </w:rPr>
        <w:t>align the</w:t>
      </w:r>
      <w:r w:rsidR="00C43C2D">
        <w:rPr>
          <w:rFonts w:asciiTheme="majorHAnsi" w:hAnsiTheme="majorHAnsi" w:cstheme="majorHAnsi"/>
          <w:sz w:val="22"/>
          <w:szCs w:val="22"/>
        </w:rPr>
        <w:t xml:space="preserve"> </w:t>
      </w:r>
      <w:r w:rsidRPr="009442A1">
        <w:rPr>
          <w:rFonts w:asciiTheme="majorHAnsi" w:hAnsiTheme="majorHAnsi" w:cstheme="majorHAnsi"/>
          <w:sz w:val="22"/>
          <w:szCs w:val="22"/>
        </w:rPr>
        <w:t xml:space="preserve">department's strategies </w:t>
      </w:r>
      <w:r w:rsidR="003E4276">
        <w:rPr>
          <w:rFonts w:asciiTheme="majorHAnsi" w:hAnsiTheme="majorHAnsi" w:cstheme="majorHAnsi"/>
          <w:sz w:val="22"/>
          <w:szCs w:val="22"/>
        </w:rPr>
        <w:t xml:space="preserve">to </w:t>
      </w:r>
      <w:r w:rsidR="00C43C2D">
        <w:rPr>
          <w:rFonts w:asciiTheme="majorHAnsi" w:hAnsiTheme="majorHAnsi" w:cstheme="majorHAnsi"/>
          <w:sz w:val="22"/>
          <w:szCs w:val="22"/>
        </w:rPr>
        <w:t>our</w:t>
      </w:r>
      <w:r w:rsidRPr="009442A1">
        <w:rPr>
          <w:rFonts w:asciiTheme="majorHAnsi" w:hAnsiTheme="majorHAnsi" w:cstheme="majorHAnsi"/>
          <w:sz w:val="22"/>
          <w:szCs w:val="22"/>
        </w:rPr>
        <w:t xml:space="preserve"> financial goals, ensuring congruence and maximizing </w:t>
      </w:r>
      <w:r w:rsidR="00C43C2D">
        <w:rPr>
          <w:rFonts w:asciiTheme="majorHAnsi" w:hAnsiTheme="majorHAnsi" w:cstheme="majorHAnsi"/>
          <w:sz w:val="22"/>
          <w:szCs w:val="22"/>
        </w:rPr>
        <w:t>my</w:t>
      </w:r>
      <w:r w:rsidRPr="009442A1">
        <w:rPr>
          <w:rFonts w:asciiTheme="majorHAnsi" w:hAnsiTheme="majorHAnsi" w:cstheme="majorHAnsi"/>
          <w:sz w:val="22"/>
          <w:szCs w:val="22"/>
        </w:rPr>
        <w:t xml:space="preserve"> department's contribution</w:t>
      </w:r>
      <w:r w:rsidR="003E4276">
        <w:rPr>
          <w:rFonts w:asciiTheme="majorHAnsi" w:hAnsiTheme="majorHAnsi" w:cstheme="majorHAnsi"/>
          <w:sz w:val="22"/>
          <w:szCs w:val="22"/>
        </w:rPr>
        <w:t>.</w:t>
      </w:r>
    </w:p>
    <w:p w14:paraId="08387AFC" w14:textId="6E756C60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Risk Management</w:t>
      </w:r>
      <w:r w:rsidRPr="009442A1">
        <w:rPr>
          <w:rFonts w:asciiTheme="majorHAnsi" w:hAnsiTheme="majorHAnsi" w:cstheme="majorHAnsi"/>
          <w:sz w:val="22"/>
          <w:szCs w:val="22"/>
        </w:rPr>
        <w:t xml:space="preserve">: Financial knowledge helps in assessing the financial risks associated with various decisions. </w:t>
      </w:r>
      <w:r w:rsidR="003E4276">
        <w:rPr>
          <w:rFonts w:asciiTheme="majorHAnsi" w:hAnsiTheme="majorHAnsi" w:cstheme="majorHAnsi"/>
          <w:sz w:val="22"/>
          <w:szCs w:val="22"/>
        </w:rPr>
        <w:t>This will help with my decision-making in taking</w:t>
      </w:r>
      <w:r w:rsidRPr="009442A1">
        <w:rPr>
          <w:rFonts w:asciiTheme="majorHAnsi" w:hAnsiTheme="majorHAnsi" w:cstheme="majorHAnsi"/>
          <w:sz w:val="22"/>
          <w:szCs w:val="22"/>
        </w:rPr>
        <w:t xml:space="preserve"> informed risks or creat</w:t>
      </w:r>
      <w:r w:rsidR="003E4276">
        <w:rPr>
          <w:rFonts w:asciiTheme="majorHAnsi" w:hAnsiTheme="majorHAnsi" w:cstheme="majorHAnsi"/>
          <w:sz w:val="22"/>
          <w:szCs w:val="22"/>
        </w:rPr>
        <w:t>ing</w:t>
      </w:r>
      <w:r w:rsidRPr="009442A1">
        <w:rPr>
          <w:rFonts w:asciiTheme="majorHAnsi" w:hAnsiTheme="majorHAnsi" w:cstheme="majorHAnsi"/>
          <w:sz w:val="22"/>
          <w:szCs w:val="22"/>
        </w:rPr>
        <w:t xml:space="preserve"> strategies to mitigate potential downsides.</w:t>
      </w:r>
    </w:p>
    <w:p w14:paraId="79D2CBF1" w14:textId="1A755674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Enhanced Credibility</w:t>
      </w:r>
      <w:r w:rsidRPr="009442A1">
        <w:rPr>
          <w:rFonts w:asciiTheme="majorHAnsi" w:hAnsiTheme="majorHAnsi" w:cstheme="majorHAnsi"/>
          <w:sz w:val="22"/>
          <w:szCs w:val="22"/>
        </w:rPr>
        <w:t xml:space="preserve">: </w:t>
      </w:r>
      <w:r w:rsidR="00E03850">
        <w:rPr>
          <w:rFonts w:asciiTheme="majorHAnsi" w:hAnsiTheme="majorHAnsi" w:cstheme="majorHAnsi"/>
          <w:sz w:val="22"/>
          <w:szCs w:val="22"/>
        </w:rPr>
        <w:t>When I upskill in this area and</w:t>
      </w:r>
      <w:r w:rsidRPr="009442A1">
        <w:rPr>
          <w:rFonts w:asciiTheme="majorHAnsi" w:hAnsiTheme="majorHAnsi" w:cstheme="majorHAnsi"/>
          <w:sz w:val="22"/>
          <w:szCs w:val="22"/>
        </w:rPr>
        <w:t xml:space="preserve"> demonstrate a grasp of financial concepts</w:t>
      </w:r>
      <w:r w:rsidR="00E03850">
        <w:rPr>
          <w:rFonts w:asciiTheme="majorHAnsi" w:hAnsiTheme="majorHAnsi" w:cstheme="majorHAnsi"/>
          <w:sz w:val="22"/>
          <w:szCs w:val="22"/>
        </w:rPr>
        <w:t>, I’ll inherently broaden</w:t>
      </w:r>
      <w:r w:rsidRPr="009442A1">
        <w:rPr>
          <w:rFonts w:asciiTheme="majorHAnsi" w:hAnsiTheme="majorHAnsi" w:cstheme="majorHAnsi"/>
          <w:sz w:val="22"/>
          <w:szCs w:val="22"/>
        </w:rPr>
        <w:t xml:space="preserve"> credibility. </w:t>
      </w:r>
      <w:r w:rsidR="00E03850">
        <w:rPr>
          <w:rFonts w:asciiTheme="majorHAnsi" w:hAnsiTheme="majorHAnsi" w:cstheme="majorHAnsi"/>
          <w:sz w:val="22"/>
          <w:szCs w:val="22"/>
        </w:rPr>
        <w:t>I’ll become a more</w:t>
      </w:r>
      <w:r w:rsidRPr="009442A1">
        <w:rPr>
          <w:rFonts w:asciiTheme="majorHAnsi" w:hAnsiTheme="majorHAnsi" w:cstheme="majorHAnsi"/>
          <w:sz w:val="22"/>
          <w:szCs w:val="22"/>
        </w:rPr>
        <w:t xml:space="preserve"> well-rounded professional who understand</w:t>
      </w:r>
      <w:r w:rsidR="00E03850">
        <w:rPr>
          <w:rFonts w:asciiTheme="majorHAnsi" w:hAnsiTheme="majorHAnsi" w:cstheme="majorHAnsi"/>
          <w:sz w:val="22"/>
          <w:szCs w:val="22"/>
        </w:rPr>
        <w:t>s</w:t>
      </w:r>
      <w:r w:rsidRPr="009442A1">
        <w:rPr>
          <w:rFonts w:asciiTheme="majorHAnsi" w:hAnsiTheme="majorHAnsi" w:cstheme="majorHAnsi"/>
          <w:sz w:val="22"/>
          <w:szCs w:val="22"/>
        </w:rPr>
        <w:t xml:space="preserve"> the broader business context.</w:t>
      </w:r>
    </w:p>
    <w:p w14:paraId="26E6D7CF" w14:textId="22C4ADCA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Career Advancement</w:t>
      </w:r>
      <w:r w:rsidRPr="009442A1">
        <w:rPr>
          <w:rFonts w:asciiTheme="majorHAnsi" w:hAnsiTheme="majorHAnsi" w:cstheme="majorHAnsi"/>
          <w:sz w:val="22"/>
          <w:szCs w:val="22"/>
        </w:rPr>
        <w:t xml:space="preserve">: As professionals climb the corporate ladder, a broader skill set that includes financial acumen becomes increasingly important. </w:t>
      </w:r>
      <w:r w:rsidR="00861BDF">
        <w:rPr>
          <w:rFonts w:asciiTheme="majorHAnsi" w:hAnsiTheme="majorHAnsi" w:cstheme="majorHAnsi"/>
          <w:sz w:val="22"/>
          <w:szCs w:val="22"/>
        </w:rPr>
        <w:t>To continue elevating, I’ll</w:t>
      </w:r>
      <w:r w:rsidRPr="009442A1">
        <w:rPr>
          <w:rFonts w:asciiTheme="majorHAnsi" w:hAnsiTheme="majorHAnsi" w:cstheme="majorHAnsi"/>
          <w:sz w:val="22"/>
          <w:szCs w:val="22"/>
        </w:rPr>
        <w:t xml:space="preserve"> need to understand the financial health of the entire organization, even if </w:t>
      </w:r>
      <w:r w:rsidR="00861BDF">
        <w:rPr>
          <w:rFonts w:asciiTheme="majorHAnsi" w:hAnsiTheme="majorHAnsi" w:cstheme="majorHAnsi"/>
          <w:sz w:val="22"/>
          <w:szCs w:val="22"/>
        </w:rPr>
        <w:t>my</w:t>
      </w:r>
      <w:r w:rsidRPr="009442A1">
        <w:rPr>
          <w:rFonts w:asciiTheme="majorHAnsi" w:hAnsiTheme="majorHAnsi" w:cstheme="majorHAnsi"/>
          <w:sz w:val="22"/>
          <w:szCs w:val="22"/>
        </w:rPr>
        <w:t xml:space="preserve"> primary expertise lies elsewhere.</w:t>
      </w:r>
    </w:p>
    <w:p w14:paraId="00F1F266" w14:textId="28945B8E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Stakeholder Engagement</w:t>
      </w:r>
      <w:r w:rsidRPr="009442A1">
        <w:rPr>
          <w:rFonts w:asciiTheme="majorHAnsi" w:hAnsiTheme="majorHAnsi" w:cstheme="majorHAnsi"/>
          <w:sz w:val="22"/>
          <w:szCs w:val="22"/>
        </w:rPr>
        <w:t xml:space="preserve">: </w:t>
      </w:r>
      <w:r w:rsidR="001523CC">
        <w:rPr>
          <w:rFonts w:asciiTheme="majorHAnsi" w:hAnsiTheme="majorHAnsi" w:cstheme="majorHAnsi"/>
          <w:sz w:val="22"/>
          <w:szCs w:val="22"/>
        </w:rPr>
        <w:t>From QBRs to earnings prep, I</w:t>
      </w:r>
      <w:r w:rsidRPr="009442A1">
        <w:rPr>
          <w:rFonts w:asciiTheme="majorHAnsi" w:hAnsiTheme="majorHAnsi" w:cstheme="majorHAnsi"/>
          <w:sz w:val="22"/>
          <w:szCs w:val="22"/>
        </w:rPr>
        <w:t xml:space="preserve"> engage with </w:t>
      </w:r>
      <w:r w:rsidR="001523CC">
        <w:rPr>
          <w:rFonts w:asciiTheme="majorHAnsi" w:hAnsiTheme="majorHAnsi" w:cstheme="majorHAnsi"/>
          <w:sz w:val="22"/>
          <w:szCs w:val="22"/>
        </w:rPr>
        <w:t xml:space="preserve">many different </w:t>
      </w:r>
      <w:r w:rsidRPr="009442A1">
        <w:rPr>
          <w:rFonts w:asciiTheme="majorHAnsi" w:hAnsiTheme="majorHAnsi" w:cstheme="majorHAnsi"/>
          <w:sz w:val="22"/>
          <w:szCs w:val="22"/>
        </w:rPr>
        <w:t>stakeholders</w:t>
      </w:r>
      <w:r w:rsidR="001523CC">
        <w:rPr>
          <w:rFonts w:asciiTheme="majorHAnsi" w:hAnsiTheme="majorHAnsi" w:cstheme="majorHAnsi"/>
          <w:sz w:val="22"/>
          <w:szCs w:val="22"/>
        </w:rPr>
        <w:t>. While I know the marketing numbers fluently, b</w:t>
      </w:r>
      <w:r w:rsidRPr="009442A1">
        <w:rPr>
          <w:rFonts w:asciiTheme="majorHAnsi" w:hAnsiTheme="majorHAnsi" w:cstheme="majorHAnsi"/>
          <w:sz w:val="22"/>
          <w:szCs w:val="22"/>
        </w:rPr>
        <w:t xml:space="preserve">eing conversant in finance </w:t>
      </w:r>
      <w:r w:rsidR="001523CC">
        <w:rPr>
          <w:rFonts w:asciiTheme="majorHAnsi" w:hAnsiTheme="majorHAnsi" w:cstheme="majorHAnsi"/>
          <w:sz w:val="22"/>
          <w:szCs w:val="22"/>
        </w:rPr>
        <w:t xml:space="preserve">will </w:t>
      </w:r>
      <w:r w:rsidRPr="009442A1">
        <w:rPr>
          <w:rFonts w:asciiTheme="majorHAnsi" w:hAnsiTheme="majorHAnsi" w:cstheme="majorHAnsi"/>
          <w:sz w:val="22"/>
          <w:szCs w:val="22"/>
        </w:rPr>
        <w:t>help in communicating the value prop</w:t>
      </w:r>
      <w:r w:rsidR="001523CC">
        <w:rPr>
          <w:rFonts w:asciiTheme="majorHAnsi" w:hAnsiTheme="majorHAnsi" w:cstheme="majorHAnsi"/>
          <w:sz w:val="22"/>
          <w:szCs w:val="22"/>
        </w:rPr>
        <w:t>s</w:t>
      </w:r>
      <w:r w:rsidRPr="009442A1">
        <w:rPr>
          <w:rFonts w:asciiTheme="majorHAnsi" w:hAnsiTheme="majorHAnsi" w:cstheme="majorHAnsi"/>
          <w:sz w:val="22"/>
          <w:szCs w:val="22"/>
        </w:rPr>
        <w:t xml:space="preserve">, </w:t>
      </w:r>
      <w:r w:rsidR="001523CC">
        <w:rPr>
          <w:rFonts w:asciiTheme="majorHAnsi" w:hAnsiTheme="majorHAnsi" w:cstheme="majorHAnsi"/>
          <w:sz w:val="22"/>
          <w:szCs w:val="22"/>
        </w:rPr>
        <w:t>project ROIs</w:t>
      </w:r>
      <w:r w:rsidRPr="009442A1">
        <w:rPr>
          <w:rFonts w:asciiTheme="majorHAnsi" w:hAnsiTheme="majorHAnsi" w:cstheme="majorHAnsi"/>
          <w:sz w:val="22"/>
          <w:szCs w:val="22"/>
        </w:rPr>
        <w:t>, and financial stability of projects</w:t>
      </w:r>
      <w:r w:rsidR="001523CC">
        <w:rPr>
          <w:rFonts w:asciiTheme="majorHAnsi" w:hAnsiTheme="majorHAnsi" w:cstheme="majorHAnsi"/>
          <w:sz w:val="22"/>
          <w:szCs w:val="22"/>
        </w:rPr>
        <w:t>.</w:t>
      </w:r>
    </w:p>
    <w:p w14:paraId="46D49787" w14:textId="3987F429" w:rsidR="009442A1" w:rsidRPr="009442A1" w:rsidRDefault="009442A1" w:rsidP="009442A1">
      <w:pPr>
        <w:numPr>
          <w:ilvl w:val="0"/>
          <w:numId w:val="8"/>
        </w:numPr>
        <w:rPr>
          <w:rFonts w:asciiTheme="majorHAnsi" w:hAnsiTheme="majorHAnsi" w:cstheme="majorHAnsi"/>
          <w:sz w:val="22"/>
          <w:szCs w:val="22"/>
        </w:rPr>
      </w:pPr>
      <w:r w:rsidRPr="009442A1">
        <w:rPr>
          <w:rFonts w:asciiTheme="majorHAnsi" w:hAnsiTheme="majorHAnsi" w:cstheme="majorHAnsi"/>
          <w:b/>
          <w:bCs/>
          <w:sz w:val="22"/>
          <w:szCs w:val="22"/>
        </w:rPr>
        <w:t>Holistic Business Understanding</w:t>
      </w:r>
      <w:r w:rsidRPr="009442A1">
        <w:rPr>
          <w:rFonts w:asciiTheme="majorHAnsi" w:hAnsiTheme="majorHAnsi" w:cstheme="majorHAnsi"/>
          <w:sz w:val="22"/>
          <w:szCs w:val="22"/>
        </w:rPr>
        <w:t xml:space="preserve">: </w:t>
      </w:r>
      <w:r w:rsidR="001523CC">
        <w:rPr>
          <w:rFonts w:asciiTheme="majorHAnsi" w:hAnsiTheme="majorHAnsi" w:cstheme="majorHAnsi"/>
          <w:sz w:val="22"/>
          <w:szCs w:val="22"/>
        </w:rPr>
        <w:t>I’m keenly aware that f</w:t>
      </w:r>
      <w:r w:rsidRPr="009442A1">
        <w:rPr>
          <w:rFonts w:asciiTheme="majorHAnsi" w:hAnsiTheme="majorHAnsi" w:cstheme="majorHAnsi"/>
          <w:sz w:val="22"/>
          <w:szCs w:val="22"/>
        </w:rPr>
        <w:t xml:space="preserve">inance is the language of business. To understand </w:t>
      </w:r>
      <w:r w:rsidR="001523CC">
        <w:rPr>
          <w:rFonts w:asciiTheme="majorHAnsi" w:hAnsiTheme="majorHAnsi" w:cstheme="majorHAnsi"/>
          <w:sz w:val="22"/>
          <w:szCs w:val="22"/>
        </w:rPr>
        <w:t xml:space="preserve">our business </w:t>
      </w:r>
      <w:r w:rsidRPr="009442A1">
        <w:rPr>
          <w:rFonts w:asciiTheme="majorHAnsi" w:hAnsiTheme="majorHAnsi" w:cstheme="majorHAnsi"/>
          <w:sz w:val="22"/>
          <w:szCs w:val="22"/>
        </w:rPr>
        <w:t xml:space="preserve">holistically, </w:t>
      </w:r>
      <w:r w:rsidR="001523CC">
        <w:rPr>
          <w:rFonts w:asciiTheme="majorHAnsi" w:hAnsiTheme="majorHAnsi" w:cstheme="majorHAnsi"/>
          <w:sz w:val="22"/>
          <w:szCs w:val="22"/>
        </w:rPr>
        <w:t>I need to</w:t>
      </w:r>
      <w:r w:rsidRPr="009442A1">
        <w:rPr>
          <w:rFonts w:asciiTheme="majorHAnsi" w:hAnsiTheme="majorHAnsi" w:cstheme="majorHAnsi"/>
          <w:sz w:val="22"/>
          <w:szCs w:val="22"/>
        </w:rPr>
        <w:t xml:space="preserve"> appreciate how different functions interact and contribute to the bottom line. Financial knowledge provides a lens to evaluate these interactions.</w:t>
      </w:r>
      <w:r w:rsidRPr="009442A1">
        <w:rPr>
          <w:rFonts w:asciiTheme="majorHAnsi" w:hAnsiTheme="majorHAnsi" w:cstheme="majorHAnsi"/>
          <w:vanish/>
          <w:sz w:val="22"/>
          <w:szCs w:val="22"/>
        </w:rPr>
        <w:t>Bottom of Form</w:t>
      </w:r>
    </w:p>
    <w:p w14:paraId="48CFB471" w14:textId="172FD7FE" w:rsidR="001F198A" w:rsidRPr="00BC7464" w:rsidRDefault="001F198A" w:rsidP="00F054B1">
      <w:pPr>
        <w:rPr>
          <w:rFonts w:asciiTheme="majorHAnsi" w:hAnsiTheme="majorHAnsi" w:cstheme="majorHAnsi"/>
          <w:sz w:val="22"/>
          <w:szCs w:val="22"/>
        </w:rPr>
      </w:pPr>
    </w:p>
    <w:p w14:paraId="10D4D6F3" w14:textId="26CFB629" w:rsidR="00BC7464" w:rsidRPr="00A11866" w:rsidRDefault="00A11866" w:rsidP="00A11866">
      <w:pPr>
        <w:pStyle w:val="IntenseQuote"/>
      </w:pPr>
      <w:r w:rsidRPr="00A11866">
        <w:t xml:space="preserve">Upskilling Myself with </w:t>
      </w:r>
      <w:r w:rsidR="00BC7464" w:rsidRPr="00BC7464">
        <w:t>Project FLAT</w:t>
      </w:r>
      <w:r w:rsidRPr="00A11866">
        <w:t xml:space="preserve"> (</w:t>
      </w:r>
      <w:r w:rsidRPr="00A11866">
        <w:rPr>
          <w:u w:val="single"/>
        </w:rPr>
        <w:t>F</w:t>
      </w:r>
      <w:r w:rsidR="00BC7464" w:rsidRPr="00BC7464">
        <w:t xml:space="preserve">inancial </w:t>
      </w:r>
      <w:r w:rsidR="00BC7464" w:rsidRPr="00BC7464">
        <w:rPr>
          <w:u w:val="single"/>
        </w:rPr>
        <w:t>L</w:t>
      </w:r>
      <w:r w:rsidR="00BC7464" w:rsidRPr="00BC7464">
        <w:t xml:space="preserve">iteracy </w:t>
      </w:r>
      <w:r w:rsidR="00BC7464" w:rsidRPr="00BC7464">
        <w:rPr>
          <w:u w:val="single"/>
        </w:rPr>
        <w:t>A</w:t>
      </w:r>
      <w:r w:rsidR="00BC7464" w:rsidRPr="00BC7464">
        <w:t xml:space="preserve">dvancement </w:t>
      </w:r>
      <w:r w:rsidR="00BC7464" w:rsidRPr="00BC7464">
        <w:rPr>
          <w:u w:val="single"/>
        </w:rPr>
        <w:t>T</w:t>
      </w:r>
      <w:r w:rsidR="00BC7464" w:rsidRPr="00BC7464">
        <w:t>raining</w:t>
      </w:r>
      <w:r w:rsidR="00BC7464" w:rsidRPr="00A11866">
        <w:t xml:space="preserve"> </w:t>
      </w:r>
      <w:r w:rsidRPr="00A11866">
        <w:t xml:space="preserve">will </w:t>
      </w:r>
      <w:r w:rsidR="00BC7464" w:rsidRPr="00A11866">
        <w:t xml:space="preserve">aid in making </w:t>
      </w:r>
      <w:r w:rsidRPr="00A11866">
        <w:t xml:space="preserve">more </w:t>
      </w:r>
      <w:r w:rsidR="00BC7464" w:rsidRPr="00A11866">
        <w:t xml:space="preserve">effective decisions </w:t>
      </w:r>
      <w:r w:rsidRPr="00A11866">
        <w:t xml:space="preserve">and will </w:t>
      </w:r>
      <w:r w:rsidR="00BC7464" w:rsidRPr="00A11866">
        <w:t xml:space="preserve">foster a comprehensive understanding of the business, enabling </w:t>
      </w:r>
      <w:r w:rsidR="00BC7464" w:rsidRPr="00A11866">
        <w:t>me</w:t>
      </w:r>
      <w:r w:rsidR="00BC7464" w:rsidRPr="00A11866">
        <w:t xml:space="preserve"> to contribute more significantly to </w:t>
      </w:r>
      <w:r w:rsidR="00BC7464" w:rsidRPr="00A11866">
        <w:t>our overall</w:t>
      </w:r>
      <w:r w:rsidR="00BC7464" w:rsidRPr="00A11866">
        <w:t xml:space="preserve"> success.</w:t>
      </w:r>
    </w:p>
    <w:p w14:paraId="1592A996" w14:textId="6DA93EA3" w:rsidR="00F054B1" w:rsidRDefault="00EF5E1A" w:rsidP="00F054B1">
      <w:pP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</w:pPr>
      <w: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>Self-Assessment</w:t>
      </w:r>
      <w:r w:rsidR="00F054B1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 </w:t>
      </w:r>
    </w:p>
    <w:p w14:paraId="3CC2E742" w14:textId="5DBCDA34" w:rsidR="001F198A" w:rsidRPr="00174066" w:rsidRDefault="00BD2052" w:rsidP="001F198A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My current self-assessment</w:t>
      </w:r>
      <w:r w:rsidR="008A6F51">
        <w:rPr>
          <w:rFonts w:asciiTheme="majorHAnsi" w:hAnsiTheme="majorHAnsi" w:cstheme="majorHAnsi"/>
          <w:sz w:val="22"/>
          <w:szCs w:val="22"/>
        </w:rPr>
        <w:t xml:space="preserve"> of </w:t>
      </w:r>
      <w:r w:rsidR="00CB4D52">
        <w:rPr>
          <w:rFonts w:asciiTheme="majorHAnsi" w:hAnsiTheme="majorHAnsi" w:cstheme="majorHAnsi"/>
          <w:sz w:val="22"/>
          <w:szCs w:val="22"/>
        </w:rPr>
        <w:t>m</w:t>
      </w:r>
      <w:r w:rsidR="003E72F4">
        <w:rPr>
          <w:rFonts w:asciiTheme="majorHAnsi" w:hAnsiTheme="majorHAnsi" w:cstheme="majorHAnsi"/>
          <w:sz w:val="22"/>
          <w:szCs w:val="22"/>
        </w:rPr>
        <w:t xml:space="preserve">y financial literacy and acumen is that I’m at </w:t>
      </w:r>
      <w:r w:rsidR="001F198A">
        <w:rPr>
          <w:rFonts w:asciiTheme="majorHAnsi" w:hAnsiTheme="majorHAnsi" w:cstheme="majorHAnsi"/>
          <w:sz w:val="22"/>
          <w:szCs w:val="22"/>
        </w:rPr>
        <w:t>stage 2</w:t>
      </w:r>
      <w:r w:rsidR="000B6F7C">
        <w:rPr>
          <w:rFonts w:asciiTheme="majorHAnsi" w:hAnsiTheme="majorHAnsi" w:cstheme="majorHAnsi"/>
          <w:sz w:val="22"/>
          <w:szCs w:val="22"/>
        </w:rPr>
        <w:t>.</w:t>
      </w:r>
    </w:p>
    <w:p w14:paraId="6D9D313D" w14:textId="77777777" w:rsidR="00B941F6" w:rsidRPr="00943C29" w:rsidRDefault="00B941F6" w:rsidP="00943C29">
      <w:pPr>
        <w:rPr>
          <w:rFonts w:asciiTheme="majorHAnsi" w:hAnsiTheme="majorHAnsi" w:cstheme="majorHAnsi"/>
          <w:sz w:val="22"/>
          <w:szCs w:val="22"/>
        </w:rPr>
      </w:pPr>
    </w:p>
    <w:p w14:paraId="0B03981A" w14:textId="1EEA78FB" w:rsidR="00C17377" w:rsidRPr="0034058F" w:rsidRDefault="00C17377" w:rsidP="0034058F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sz w:val="22"/>
          <w:szCs w:val="22"/>
        </w:rPr>
      </w:pPr>
      <w:r w:rsidRPr="0034058F">
        <w:rPr>
          <w:rFonts w:asciiTheme="majorHAnsi" w:hAnsiTheme="majorHAnsi" w:cstheme="majorHAnsi"/>
          <w:sz w:val="22"/>
          <w:szCs w:val="22"/>
        </w:rPr>
        <w:t>Stage 1: Unconsciously Incompetent</w:t>
      </w:r>
      <w:r w:rsidR="00174066" w:rsidRPr="0034058F">
        <w:rPr>
          <w:rFonts w:asciiTheme="majorHAnsi" w:hAnsiTheme="majorHAnsi" w:cstheme="majorHAnsi"/>
          <w:sz w:val="22"/>
          <w:szCs w:val="22"/>
        </w:rPr>
        <w:t xml:space="preserve"> </w:t>
      </w:r>
      <w:r w:rsidRPr="0034058F">
        <w:rPr>
          <w:rFonts w:asciiTheme="majorHAnsi" w:hAnsiTheme="majorHAnsi" w:cstheme="majorHAnsi"/>
          <w:b/>
          <w:bCs/>
          <w:i/>
          <w:iCs/>
          <w:sz w:val="22"/>
          <w:szCs w:val="22"/>
        </w:rPr>
        <w:t>“I don’t know what I don’t know.”</w:t>
      </w:r>
    </w:p>
    <w:p w14:paraId="358A50C0" w14:textId="71A33E2E" w:rsidR="00174066" w:rsidRPr="0034058F" w:rsidRDefault="00174066" w:rsidP="0034058F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sz w:val="22"/>
          <w:szCs w:val="22"/>
        </w:rPr>
      </w:pPr>
      <w:r w:rsidRPr="008249B5">
        <w:rPr>
          <w:rFonts w:asciiTheme="majorHAnsi" w:hAnsiTheme="majorHAnsi" w:cstheme="majorHAnsi"/>
          <w:sz w:val="22"/>
          <w:szCs w:val="22"/>
          <w:highlight w:val="yellow"/>
        </w:rPr>
        <w:t xml:space="preserve">Stage 2: Consciously Incompetent </w:t>
      </w:r>
      <w:r w:rsidRPr="008249B5">
        <w:rPr>
          <w:rFonts w:asciiTheme="majorHAnsi" w:hAnsiTheme="majorHAnsi" w:cstheme="majorHAnsi"/>
          <w:b/>
          <w:bCs/>
          <w:i/>
          <w:iCs/>
          <w:sz w:val="22"/>
          <w:szCs w:val="22"/>
          <w:highlight w:val="yellow"/>
        </w:rPr>
        <w:t>“I know what I don’t know.”</w:t>
      </w:r>
    </w:p>
    <w:p w14:paraId="27004088" w14:textId="19204CAD" w:rsidR="00174066" w:rsidRPr="0034058F" w:rsidRDefault="00174066" w:rsidP="0034058F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sz w:val="22"/>
          <w:szCs w:val="22"/>
        </w:rPr>
      </w:pPr>
      <w:r w:rsidRPr="0034058F">
        <w:rPr>
          <w:rFonts w:asciiTheme="majorHAnsi" w:hAnsiTheme="majorHAnsi" w:cstheme="majorHAnsi"/>
          <w:sz w:val="22"/>
          <w:szCs w:val="22"/>
        </w:rPr>
        <w:t xml:space="preserve">Stage 3: Consciously Competent </w:t>
      </w:r>
      <w:r w:rsidRPr="0034058F">
        <w:rPr>
          <w:rFonts w:asciiTheme="majorHAnsi" w:hAnsiTheme="majorHAnsi" w:cstheme="majorHAnsi"/>
          <w:b/>
          <w:bCs/>
          <w:i/>
          <w:iCs/>
          <w:sz w:val="22"/>
          <w:szCs w:val="22"/>
        </w:rPr>
        <w:t>“I grow and know and it starts to show.”</w:t>
      </w:r>
    </w:p>
    <w:p w14:paraId="29C6D073" w14:textId="4622925A" w:rsidR="00174066" w:rsidRPr="000B6F7C" w:rsidRDefault="00174066" w:rsidP="0034058F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sz w:val="22"/>
          <w:szCs w:val="22"/>
        </w:rPr>
      </w:pPr>
      <w:r w:rsidRPr="0034058F">
        <w:rPr>
          <w:rFonts w:asciiTheme="majorHAnsi" w:hAnsiTheme="majorHAnsi" w:cstheme="majorHAnsi"/>
          <w:sz w:val="22"/>
          <w:szCs w:val="22"/>
        </w:rPr>
        <w:lastRenderedPageBreak/>
        <w:t xml:space="preserve">Stage 4: Unconsciously Competent or Mastery </w:t>
      </w:r>
      <w:r w:rsidRPr="0034058F">
        <w:rPr>
          <w:rFonts w:asciiTheme="majorHAnsi" w:hAnsiTheme="majorHAnsi" w:cstheme="majorHAnsi"/>
          <w:b/>
          <w:bCs/>
          <w:i/>
          <w:iCs/>
          <w:sz w:val="22"/>
          <w:szCs w:val="22"/>
        </w:rPr>
        <w:t>“I simply go because of what I know.”</w:t>
      </w:r>
    </w:p>
    <w:p w14:paraId="375553DF" w14:textId="1A4B959E" w:rsidR="000B6F7C" w:rsidRPr="0034058F" w:rsidRDefault="000B6F7C" w:rsidP="000B6F7C">
      <w:pPr>
        <w:pStyle w:val="ListParagrap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0E53C7F" wp14:editId="1F9A947D">
            <wp:simplePos x="0" y="0"/>
            <wp:positionH relativeFrom="column">
              <wp:posOffset>2934335</wp:posOffset>
            </wp:positionH>
            <wp:positionV relativeFrom="paragraph">
              <wp:posOffset>97790</wp:posOffset>
            </wp:positionV>
            <wp:extent cx="2511425" cy="1753235"/>
            <wp:effectExtent l="0" t="0" r="0" b="0"/>
            <wp:wrapSquare wrapText="bothSides"/>
            <wp:docPr id="7" name="Picture 7" descr="A close up of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200px-Competence_Hierarchy_adapted_from_Noel_Burch_by_Igor_Kokcharov.svg_-802x56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1425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DB62D6" w14:textId="64B610DB" w:rsidR="00C17377" w:rsidRDefault="000B6F7C" w:rsidP="00943C29">
      <w:pPr>
        <w:rPr>
          <w:rFonts w:asciiTheme="majorHAnsi" w:hAnsiTheme="majorHAnsi" w:cstheme="maj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FBA33A" wp14:editId="56A7EAFF">
                <wp:simplePos x="0" y="0"/>
                <wp:positionH relativeFrom="column">
                  <wp:posOffset>1541633</wp:posOffset>
                </wp:positionH>
                <wp:positionV relativeFrom="paragraph">
                  <wp:posOffset>1857892</wp:posOffset>
                </wp:positionV>
                <wp:extent cx="2679700" cy="635"/>
                <wp:effectExtent l="0" t="0" r="0" b="1206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7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7F4A8DC" w14:textId="7A642099" w:rsidR="0034058F" w:rsidRPr="00FC2DA3" w:rsidRDefault="0034058F" w:rsidP="0034058F">
                            <w:pPr>
                              <w:pStyle w:val="Caption"/>
                              <w:rPr>
                                <w:rFonts w:asciiTheme="majorHAnsi" w:hAnsiTheme="majorHAnsi" w:cstheme="majorHAnsi"/>
                                <w:noProof/>
                                <w:sz w:val="22"/>
                                <w:szCs w:val="22"/>
                              </w:rPr>
                            </w:pPr>
                            <w:r w:rsidRPr="008B650A">
                              <w:t>Credit: Gordon Training International, Noel Burch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FBA33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121.4pt;margin-top:146.3pt;width:211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" stroked="f">
                <v:textbox style="mso-fit-shape-to-text:t" inset="0,0,0,0">
                  <w:txbxContent>
                    <w:p w14:paraId="37F4A8DC" w14:textId="7A642099" w:rsidR="0034058F" w:rsidRPr="00FC2DA3" w:rsidRDefault="0034058F" w:rsidP="0034058F">
                      <w:pPr>
                        <w:pStyle w:val="Caption"/>
                        <w:rPr>
                          <w:rFonts w:asciiTheme="majorHAnsi" w:hAnsiTheme="majorHAnsi" w:cstheme="majorHAnsi"/>
                          <w:noProof/>
                          <w:sz w:val="22"/>
                          <w:szCs w:val="22"/>
                        </w:rPr>
                      </w:pPr>
                      <w:r w:rsidRPr="008B650A">
                        <w:t>Credit: Gordon Training International, Noel Burch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5950" w:rsidRPr="00815950">
        <w:rPr>
          <w:rFonts w:asciiTheme="majorHAnsi" w:hAnsiTheme="majorHAnsi" w:cstheme="majorHAnsi"/>
          <w:noProof/>
          <w:sz w:val="22"/>
          <w:szCs w:val="22"/>
        </w:rPr>
        <w:drawing>
          <wp:inline distT="0" distB="0" distL="0" distR="0" wp14:anchorId="6DA4F494" wp14:editId="6261345C">
            <wp:extent cx="2637654" cy="1796902"/>
            <wp:effectExtent l="0" t="0" r="4445" b="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2283" cy="1806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185BD" w14:textId="59419093" w:rsidR="00B0276B" w:rsidRDefault="00B0276B" w:rsidP="00943C29">
      <w:pPr>
        <w:rPr>
          <w:rFonts w:asciiTheme="majorHAnsi" w:hAnsiTheme="majorHAnsi" w:cstheme="majorHAnsi"/>
          <w:sz w:val="22"/>
          <w:szCs w:val="22"/>
        </w:rPr>
      </w:pPr>
    </w:p>
    <w:p w14:paraId="7CCEB484" w14:textId="275A1402" w:rsidR="00B0276B" w:rsidRDefault="00B0276B" w:rsidP="00943C29">
      <w:pPr>
        <w:rPr>
          <w:rFonts w:asciiTheme="majorHAnsi" w:hAnsiTheme="majorHAnsi" w:cstheme="majorHAnsi"/>
          <w:sz w:val="22"/>
          <w:szCs w:val="22"/>
        </w:rPr>
      </w:pPr>
    </w:p>
    <w:p w14:paraId="45BE5BE1" w14:textId="02953C15" w:rsidR="00B0276B" w:rsidRDefault="00B0276B" w:rsidP="00943C29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My goal is not to become a finance expert, but </w:t>
      </w:r>
      <w:r w:rsidR="00381884">
        <w:rPr>
          <w:rFonts w:asciiTheme="majorHAnsi" w:hAnsiTheme="majorHAnsi" w:cstheme="majorHAnsi"/>
          <w:sz w:val="22"/>
          <w:szCs w:val="22"/>
        </w:rPr>
        <w:t xml:space="preserve">rather </w:t>
      </w:r>
      <w:r w:rsidR="003966D7">
        <w:rPr>
          <w:rFonts w:asciiTheme="majorHAnsi" w:hAnsiTheme="majorHAnsi" w:cstheme="majorHAnsi"/>
          <w:sz w:val="22"/>
          <w:szCs w:val="22"/>
        </w:rPr>
        <w:t xml:space="preserve">to </w:t>
      </w:r>
      <w:r w:rsidR="00381884">
        <w:rPr>
          <w:rFonts w:asciiTheme="majorHAnsi" w:hAnsiTheme="majorHAnsi" w:cstheme="majorHAnsi"/>
          <w:sz w:val="22"/>
          <w:szCs w:val="22"/>
        </w:rPr>
        <w:t>understand</w:t>
      </w:r>
      <w:r w:rsidR="003966D7">
        <w:rPr>
          <w:rFonts w:asciiTheme="majorHAnsi" w:hAnsiTheme="majorHAnsi" w:cstheme="majorHAnsi"/>
          <w:sz w:val="22"/>
          <w:szCs w:val="22"/>
        </w:rPr>
        <w:t xml:space="preserve"> finance and </w:t>
      </w:r>
      <w:r w:rsidR="00381884">
        <w:rPr>
          <w:rFonts w:asciiTheme="majorHAnsi" w:hAnsiTheme="majorHAnsi" w:cstheme="majorHAnsi"/>
          <w:sz w:val="22"/>
          <w:szCs w:val="22"/>
        </w:rPr>
        <w:t xml:space="preserve">how to incorporate a financial thinking lens into every major decision made. </w:t>
      </w:r>
    </w:p>
    <w:p w14:paraId="322EAF4C" w14:textId="4407BCE5" w:rsidR="00AE7D7A" w:rsidRDefault="00AE7D7A" w:rsidP="00943C29">
      <w:pPr>
        <w:rPr>
          <w:rFonts w:asciiTheme="majorHAnsi" w:hAnsiTheme="majorHAnsi" w:cstheme="majorHAnsi"/>
          <w:sz w:val="22"/>
          <w:szCs w:val="22"/>
        </w:rPr>
      </w:pPr>
    </w:p>
    <w:p w14:paraId="77E67634" w14:textId="679D9F56" w:rsidR="00AE7D7A" w:rsidRDefault="0056018B" w:rsidP="00943C29">
      <w:pPr>
        <w:rPr>
          <w:rFonts w:asciiTheme="majorHAnsi" w:hAnsiTheme="majorHAnsi" w:cstheme="majorHAnsi"/>
          <w:sz w:val="22"/>
          <w:szCs w:val="22"/>
        </w:rPr>
      </w:pPr>
      <w:r w:rsidRPr="0056018B">
        <w:rPr>
          <w:rFonts w:asciiTheme="majorHAnsi" w:hAnsiTheme="majorHAnsi" w:cstheme="majorHAnsi"/>
          <w:sz w:val="22"/>
          <w:szCs w:val="22"/>
        </w:rPr>
        <w:t>Korn Ferry Leadership Architect™ Global Competency Framework</w:t>
      </w:r>
      <w:r w:rsidR="00322613">
        <w:rPr>
          <w:rFonts w:asciiTheme="majorHAnsi" w:hAnsiTheme="majorHAnsi" w:cstheme="majorHAnsi"/>
          <w:sz w:val="22"/>
          <w:szCs w:val="22"/>
        </w:rPr>
        <w:t xml:space="preserve"> (Book: FYI For Your Improvement)</w:t>
      </w:r>
    </w:p>
    <w:p w14:paraId="51857862" w14:textId="2FBE7F5C" w:rsidR="009C6EFC" w:rsidRDefault="002D2A2D" w:rsidP="00943C29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Factor 1: Thought</w:t>
      </w:r>
      <w:r w:rsidR="00153EC8">
        <w:rPr>
          <w:rFonts w:asciiTheme="majorHAnsi" w:hAnsiTheme="majorHAnsi" w:cstheme="majorHAnsi"/>
          <w:sz w:val="22"/>
          <w:szCs w:val="22"/>
        </w:rPr>
        <w:t xml:space="preserve"> | Cluster A: Understanding the Business | Competency 17: Financial Acumen</w:t>
      </w:r>
    </w:p>
    <w:p w14:paraId="16D28F0D" w14:textId="77777777" w:rsidR="00153EC8" w:rsidRDefault="00153EC8" w:rsidP="00943C29">
      <w:pPr>
        <w:rPr>
          <w:rFonts w:asciiTheme="majorHAnsi" w:hAnsiTheme="majorHAnsi" w:cstheme="majorHAnsi"/>
          <w:sz w:val="22"/>
          <w:szCs w:val="22"/>
        </w:rPr>
      </w:pPr>
    </w:p>
    <w:tbl>
      <w:tblPr>
        <w:tblStyle w:val="GridTable4-Accent5"/>
        <w:tblW w:w="5000" w:type="pct"/>
        <w:tblLook w:val="04A0" w:firstRow="1" w:lastRow="0" w:firstColumn="1" w:lastColumn="0" w:noHBand="0" w:noVBand="1"/>
      </w:tblPr>
      <w:tblGrid>
        <w:gridCol w:w="2552"/>
        <w:gridCol w:w="1943"/>
        <w:gridCol w:w="2250"/>
        <w:gridCol w:w="2605"/>
      </w:tblGrid>
      <w:tr w:rsidR="00331071" w:rsidRPr="00E12534" w14:paraId="20445B33" w14:textId="77777777" w:rsidTr="00D17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pct"/>
            <w:vAlign w:val="center"/>
            <w:hideMark/>
          </w:tcPr>
          <w:p w14:paraId="28FDAF23" w14:textId="77777777" w:rsidR="00E12534" w:rsidRPr="00E12534" w:rsidRDefault="00E12534" w:rsidP="00FD6C6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LESS SKILLED</w:t>
            </w:r>
          </w:p>
        </w:tc>
        <w:tc>
          <w:tcPr>
            <w:tcW w:w="1039" w:type="pct"/>
            <w:vAlign w:val="center"/>
            <w:hideMark/>
          </w:tcPr>
          <w:p w14:paraId="27349BF8" w14:textId="77777777" w:rsidR="00E12534" w:rsidRPr="00E12534" w:rsidRDefault="00E12534" w:rsidP="00FD6C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SKILLED</w:t>
            </w:r>
          </w:p>
        </w:tc>
        <w:tc>
          <w:tcPr>
            <w:tcW w:w="1203" w:type="pct"/>
            <w:vAlign w:val="center"/>
            <w:hideMark/>
          </w:tcPr>
          <w:p w14:paraId="28505329" w14:textId="4A3C413F" w:rsidR="00E12534" w:rsidRPr="00E12534" w:rsidRDefault="00E12534" w:rsidP="00FD6C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TALE</w:t>
            </w:r>
            <w:r w:rsidR="000D62BD">
              <w:rPr>
                <w:rFonts w:ascii="Calibri" w:hAnsi="Calibri" w:cs="Calibri"/>
                <w:color w:val="000000"/>
                <w:sz w:val="18"/>
                <w:szCs w:val="18"/>
              </w:rPr>
              <w:t>N</w:t>
            </w: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TED</w:t>
            </w:r>
          </w:p>
        </w:tc>
        <w:tc>
          <w:tcPr>
            <w:tcW w:w="1393" w:type="pct"/>
            <w:vAlign w:val="center"/>
            <w:hideMark/>
          </w:tcPr>
          <w:p w14:paraId="2C930C1C" w14:textId="77777777" w:rsidR="00E12534" w:rsidRPr="00E12534" w:rsidRDefault="00E12534" w:rsidP="00FD6C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OVERUSED SKILL</w:t>
            </w:r>
          </w:p>
        </w:tc>
      </w:tr>
      <w:tr w:rsidR="00D17944" w:rsidRPr="00E12534" w14:paraId="3ED63DEB" w14:textId="77777777" w:rsidTr="008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pct"/>
            <w:shd w:val="clear" w:color="auto" w:fill="FFFF00"/>
            <w:vAlign w:val="center"/>
          </w:tcPr>
          <w:p w14:paraId="4A3DB93E" w14:textId="1C7AAE60" w:rsidR="00D17944" w:rsidRPr="00E12534" w:rsidRDefault="00D17944" w:rsidP="00FD6C6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Current State</w:t>
            </w:r>
          </w:p>
        </w:tc>
        <w:tc>
          <w:tcPr>
            <w:tcW w:w="2242" w:type="pct"/>
            <w:gridSpan w:val="2"/>
            <w:vAlign w:val="center"/>
          </w:tcPr>
          <w:p w14:paraId="1C83ADBD" w14:textId="445DA86E" w:rsidR="00D17944" w:rsidRPr="0053607B" w:rsidRDefault="0053607B" w:rsidP="00FD6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3607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Target State</w:t>
            </w:r>
          </w:p>
        </w:tc>
        <w:tc>
          <w:tcPr>
            <w:tcW w:w="1393" w:type="pct"/>
            <w:vAlign w:val="center"/>
          </w:tcPr>
          <w:p w14:paraId="02ACEB94" w14:textId="2F43776A" w:rsidR="00D17944" w:rsidRPr="0053607B" w:rsidRDefault="00D17944" w:rsidP="00FD6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3607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Undesirable</w:t>
            </w:r>
          </w:p>
        </w:tc>
      </w:tr>
      <w:tr w:rsidR="00331071" w:rsidRPr="00E12534" w14:paraId="6E5A968F" w14:textId="77777777" w:rsidTr="0053607B">
        <w:trPr>
          <w:trHeight w:val="1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pct"/>
            <w:vAlign w:val="center"/>
            <w:hideMark/>
          </w:tcPr>
          <w:p w14:paraId="796B82E0" w14:textId="77777777" w:rsidR="00E12534" w:rsidRPr="00E12534" w:rsidRDefault="00E12534" w:rsidP="00FD6C6F">
            <w:pPr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>Is unfamiliar with financial terms</w:t>
            </w:r>
          </w:p>
        </w:tc>
        <w:tc>
          <w:tcPr>
            <w:tcW w:w="1039" w:type="pct"/>
            <w:vAlign w:val="center"/>
            <w:hideMark/>
          </w:tcPr>
          <w:p w14:paraId="2C88B2ED" w14:textId="77777777" w:rsidR="00E12534" w:rsidRPr="00E12534" w:rsidRDefault="00E12534" w:rsidP="00FD6C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Understands the meaning and implications of key financial indicators</w:t>
            </w:r>
          </w:p>
        </w:tc>
        <w:tc>
          <w:tcPr>
            <w:tcW w:w="1203" w:type="pct"/>
            <w:vAlign w:val="center"/>
            <w:hideMark/>
          </w:tcPr>
          <w:p w14:paraId="13450923" w14:textId="3B56E8FA" w:rsidR="00E12534" w:rsidRPr="00E12534" w:rsidRDefault="00E12534" w:rsidP="00FD6C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Transforms financial information into business intelligence through analysis and integration of quantitative and </w:t>
            </w:r>
            <w:r w:rsidR="00501BB6"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qualitative</w:t>
            </w: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information</w:t>
            </w:r>
          </w:p>
        </w:tc>
        <w:tc>
          <w:tcPr>
            <w:tcW w:w="1393" w:type="pct"/>
            <w:vAlign w:val="center"/>
            <w:hideMark/>
          </w:tcPr>
          <w:p w14:paraId="5A7C51CA" w14:textId="77777777" w:rsidR="00E12534" w:rsidRPr="00E12534" w:rsidRDefault="00E12534" w:rsidP="00FD6C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Uses financial indicators as the only decision criteria, leading to an unbalanced view of organizational performance that is narrowly focused on financial outcomes</w:t>
            </w:r>
          </w:p>
        </w:tc>
      </w:tr>
      <w:tr w:rsidR="0022296A" w:rsidRPr="00E12534" w14:paraId="5507C9DD" w14:textId="77777777" w:rsidTr="00222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pct"/>
            <w:vAlign w:val="center"/>
            <w:hideMark/>
          </w:tcPr>
          <w:p w14:paraId="244EE689" w14:textId="6342E038" w:rsidR="00E12534" w:rsidRPr="00E12534" w:rsidRDefault="00E12534" w:rsidP="00FD6C6F">
            <w:pPr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Is unclear about the cause and effect relationships </w:t>
            </w:r>
            <w:r w:rsidR="00EF5A89" w:rsidRPr="00A13520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>among</w:t>
            </w:r>
            <w:r w:rsidRPr="00E12534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different business functions and overall financial performance</w:t>
            </w:r>
          </w:p>
        </w:tc>
        <w:tc>
          <w:tcPr>
            <w:tcW w:w="1039" w:type="pct"/>
            <w:vAlign w:val="center"/>
            <w:hideMark/>
          </w:tcPr>
          <w:p w14:paraId="01EECF8B" w14:textId="77777777" w:rsidR="00E12534" w:rsidRPr="00E12534" w:rsidRDefault="00E12534" w:rsidP="00FD6C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Uses financial analysis to generate, evaluate and act on strategic options and opportunities</w:t>
            </w:r>
          </w:p>
        </w:tc>
        <w:tc>
          <w:tcPr>
            <w:tcW w:w="1203" w:type="pct"/>
            <w:vAlign w:val="center"/>
            <w:hideMark/>
          </w:tcPr>
          <w:p w14:paraId="419CBCB2" w14:textId="2D96A4B2" w:rsidR="00E12534" w:rsidRPr="00E12534" w:rsidRDefault="00E12534" w:rsidP="00FD6C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Identifies and monitors key financial indicators to gauge performance, identify trends and suggest </w:t>
            </w:r>
            <w:r w:rsidR="009B1B25"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strategies</w:t>
            </w: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that can impact results</w:t>
            </w:r>
          </w:p>
        </w:tc>
        <w:tc>
          <w:tcPr>
            <w:tcW w:w="1393" w:type="pct"/>
            <w:vAlign w:val="center"/>
            <w:hideMark/>
          </w:tcPr>
          <w:p w14:paraId="34FFD128" w14:textId="77777777" w:rsidR="00E12534" w:rsidRPr="00E12534" w:rsidRDefault="00E12534" w:rsidP="00FD6C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May sacrifice long-term business objectives for short-term financial gains</w:t>
            </w:r>
          </w:p>
        </w:tc>
      </w:tr>
      <w:tr w:rsidR="0022296A" w:rsidRPr="00E12534" w14:paraId="0809206B" w14:textId="77777777" w:rsidTr="0053607B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pct"/>
            <w:vAlign w:val="center"/>
            <w:hideMark/>
          </w:tcPr>
          <w:p w14:paraId="26D8176D" w14:textId="1A6858AB" w:rsidR="00E12534" w:rsidRPr="00E12534" w:rsidRDefault="00E12534" w:rsidP="00FD6C6F">
            <w:pPr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Pays little attention to </w:t>
            </w:r>
            <w:r w:rsidR="007C6351" w:rsidRPr="00A13520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>financial</w:t>
            </w:r>
            <w:r w:rsidRPr="00E12534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impact when drawing conclusions</w:t>
            </w:r>
            <w:r w:rsidR="00DB365D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(or </w:t>
            </w:r>
            <w:r w:rsidR="004C3DFA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in </w:t>
            </w:r>
            <w:r w:rsidR="00DB365D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>my specific case, does</w:t>
            </w:r>
            <w:r w:rsidR="00367CAB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not fully comprehend it beyond the </w:t>
            </w:r>
            <w:r w:rsidR="002A0077">
              <w:rPr>
                <w:rFonts w:ascii="Calibri" w:hAnsi="Calibri" w:cs="Calibri"/>
                <w:b w:val="0"/>
                <w:bCs w:val="0"/>
                <w:color w:val="000000"/>
                <w:sz w:val="18"/>
                <w:szCs w:val="18"/>
              </w:rPr>
              <w:t>student lifecycle side)</w:t>
            </w:r>
          </w:p>
        </w:tc>
        <w:tc>
          <w:tcPr>
            <w:tcW w:w="1039" w:type="pct"/>
            <w:vAlign w:val="center"/>
            <w:hideMark/>
          </w:tcPr>
          <w:p w14:paraId="4B0778E7" w14:textId="19C26F32" w:rsidR="00E12534" w:rsidRPr="00E12534" w:rsidRDefault="00E12534" w:rsidP="00FD6C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Integrates quantitative and qualitative information to </w:t>
            </w:r>
            <w:r w:rsidR="00E25D53" w:rsidRPr="00E12534">
              <w:rPr>
                <w:rFonts w:ascii="Calibri" w:hAnsi="Calibri" w:cs="Calibri"/>
                <w:color w:val="000000"/>
                <w:sz w:val="18"/>
                <w:szCs w:val="18"/>
              </w:rPr>
              <w:t>draw</w:t>
            </w:r>
            <w:r w:rsidRPr="00E1253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accurate conclusions</w:t>
            </w:r>
          </w:p>
        </w:tc>
        <w:tc>
          <w:tcPr>
            <w:tcW w:w="1203" w:type="pct"/>
            <w:vAlign w:val="center"/>
            <w:hideMark/>
          </w:tcPr>
          <w:p w14:paraId="78B61A9E" w14:textId="77777777" w:rsidR="00E12534" w:rsidRPr="00E12534" w:rsidRDefault="00E12534" w:rsidP="00FD6C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93" w:type="pct"/>
            <w:vAlign w:val="center"/>
            <w:hideMark/>
          </w:tcPr>
          <w:p w14:paraId="7D282465" w14:textId="77777777" w:rsidR="00E12534" w:rsidRPr="00E12534" w:rsidRDefault="00E12534" w:rsidP="00FD6C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122DBF2D" w14:textId="7353944B" w:rsidR="00EC0FDA" w:rsidRDefault="00EC0FDA" w:rsidP="00943C29">
      <w:pPr>
        <w:rPr>
          <w:rFonts w:asciiTheme="majorHAnsi" w:hAnsiTheme="majorHAnsi" w:cstheme="majorHAnsi"/>
          <w:sz w:val="22"/>
          <w:szCs w:val="22"/>
        </w:rPr>
      </w:pPr>
    </w:p>
    <w:p w14:paraId="0B919670" w14:textId="77777777" w:rsidR="00122F12" w:rsidRDefault="00122F12">
      <w:pP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</w:pPr>
      <w: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br w:type="page"/>
      </w:r>
    </w:p>
    <w:p w14:paraId="704AD428" w14:textId="76C20047" w:rsidR="00AE3AC4" w:rsidRDefault="00AE3AC4" w:rsidP="00AE3AC4">
      <w:pP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</w:pPr>
      <w:r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lastRenderedPageBreak/>
        <w:t xml:space="preserve">Self-Paced, </w:t>
      </w:r>
      <w:r w:rsidR="00FF1B91">
        <w:rPr>
          <w:rFonts w:asciiTheme="majorHAnsi" w:eastAsiaTheme="majorEastAsia" w:hAnsiTheme="majorHAnsi" w:cstheme="majorBidi"/>
          <w:b/>
          <w:color w:val="710054"/>
          <w:sz w:val="28"/>
          <w:szCs w:val="26"/>
        </w:rPr>
        <w:t xml:space="preserve">Time Bound, Development Activities </w:t>
      </w:r>
    </w:p>
    <w:p w14:paraId="686CF874" w14:textId="77777777" w:rsidR="00AE3AC4" w:rsidRDefault="00AE3AC4" w:rsidP="00943C29">
      <w:pPr>
        <w:rPr>
          <w:rFonts w:asciiTheme="majorHAnsi" w:hAnsiTheme="majorHAnsi" w:cstheme="majorHAnsi"/>
          <w:sz w:val="22"/>
          <w:szCs w:val="22"/>
        </w:rPr>
      </w:pPr>
    </w:p>
    <w:tbl>
      <w:tblPr>
        <w:tblStyle w:val="GridTable4-Accent5"/>
        <w:tblW w:w="5727" w:type="pct"/>
        <w:tblInd w:w="-635" w:type="dxa"/>
        <w:tblLayout w:type="fixed"/>
        <w:tblLook w:val="04A0" w:firstRow="1" w:lastRow="0" w:firstColumn="1" w:lastColumn="0" w:noHBand="0" w:noVBand="1"/>
      </w:tblPr>
      <w:tblGrid>
        <w:gridCol w:w="1260"/>
        <w:gridCol w:w="3960"/>
        <w:gridCol w:w="1441"/>
        <w:gridCol w:w="4048"/>
      </w:tblGrid>
      <w:tr w:rsidR="00FE3A32" w:rsidRPr="00FE3A32" w14:paraId="2AA1C315" w14:textId="77777777" w:rsidTr="00AE3A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22DD812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Timing</w:t>
            </w:r>
          </w:p>
        </w:tc>
        <w:tc>
          <w:tcPr>
            <w:tcW w:w="1849" w:type="pct"/>
            <w:hideMark/>
          </w:tcPr>
          <w:p w14:paraId="26B06A38" w14:textId="77777777" w:rsidR="00A55B26" w:rsidRPr="00A55B26" w:rsidRDefault="00A55B26" w:rsidP="00A55B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Resource</w:t>
            </w:r>
          </w:p>
        </w:tc>
        <w:tc>
          <w:tcPr>
            <w:tcW w:w="673" w:type="pct"/>
            <w:noWrap/>
            <w:hideMark/>
          </w:tcPr>
          <w:p w14:paraId="58E7B0E5" w14:textId="77777777" w:rsidR="00A55B26" w:rsidRPr="00A55B26" w:rsidRDefault="00A55B26" w:rsidP="00A55B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890" w:type="pct"/>
            <w:noWrap/>
            <w:hideMark/>
          </w:tcPr>
          <w:p w14:paraId="4B7A3721" w14:textId="77777777" w:rsidR="00A55B26" w:rsidRPr="00A55B26" w:rsidRDefault="00A55B26" w:rsidP="00A55B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DESTINATION</w:t>
            </w:r>
          </w:p>
        </w:tc>
      </w:tr>
      <w:tr w:rsidR="00FE3A32" w:rsidRPr="00FE3A32" w14:paraId="7743A5F2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1AC5CB28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310F7ECC" w14:textId="075C8AB5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Establish </w:t>
            </w:r>
            <w:r w:rsidR="003E427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20</w:t>
            </w:r>
            <w:r w:rsidR="009D392E"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-minute</w:t>
            </w: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daily finance reading ritual / </w:t>
            </w:r>
            <w:r w:rsidR="00AE485D"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ha</w:t>
            </w:r>
            <w:r w:rsidR="00AE485D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b</w:t>
            </w:r>
            <w:r w:rsidR="00AE485D"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it</w:t>
            </w:r>
          </w:p>
        </w:tc>
        <w:tc>
          <w:tcPr>
            <w:tcW w:w="673" w:type="pct"/>
            <w:noWrap/>
            <w:hideMark/>
          </w:tcPr>
          <w:p w14:paraId="3A80139A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Prioritization</w:t>
            </w:r>
          </w:p>
        </w:tc>
        <w:tc>
          <w:tcPr>
            <w:tcW w:w="1890" w:type="pct"/>
            <w:noWrap/>
            <w:hideMark/>
          </w:tcPr>
          <w:p w14:paraId="5E7CDD53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Project FLAT daily non-negotiable calendar appointment</w:t>
            </w:r>
          </w:p>
        </w:tc>
      </w:tr>
      <w:tr w:rsidR="00FE3A32" w:rsidRPr="00FE3A32" w14:paraId="4C274B72" w14:textId="77777777" w:rsidTr="00AE3AC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79422B39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7A8122B7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The Dismal Financial IQ of US Managers</w:t>
            </w:r>
          </w:p>
        </w:tc>
        <w:tc>
          <w:tcPr>
            <w:tcW w:w="673" w:type="pct"/>
            <w:noWrap/>
            <w:hideMark/>
          </w:tcPr>
          <w:p w14:paraId="471DADCE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Article</w:t>
            </w:r>
          </w:p>
        </w:tc>
        <w:tc>
          <w:tcPr>
            <w:tcW w:w="1890" w:type="pct"/>
            <w:noWrap/>
            <w:hideMark/>
          </w:tcPr>
          <w:p w14:paraId="58A1A442" w14:textId="77777777" w:rsidR="00A55B26" w:rsidRPr="00A55B26" w:rsidRDefault="00000000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9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https://hbr.org/2009/10/us-managers-a-dismal-financial</w:t>
              </w:r>
            </w:hyperlink>
          </w:p>
        </w:tc>
      </w:tr>
      <w:tr w:rsidR="00FE3A32" w:rsidRPr="00FE3A32" w14:paraId="60F1F872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1A863B98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2AA8EE44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Financial Literacy Is Every Business's Responsibility</w:t>
            </w:r>
          </w:p>
        </w:tc>
        <w:tc>
          <w:tcPr>
            <w:tcW w:w="673" w:type="pct"/>
            <w:noWrap/>
            <w:hideMark/>
          </w:tcPr>
          <w:p w14:paraId="2DC97B73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Article</w:t>
            </w:r>
          </w:p>
        </w:tc>
        <w:tc>
          <w:tcPr>
            <w:tcW w:w="1890" w:type="pct"/>
            <w:noWrap/>
            <w:hideMark/>
          </w:tcPr>
          <w:p w14:paraId="2591AEF7" w14:textId="77777777" w:rsidR="00A55B26" w:rsidRPr="00A55B26" w:rsidRDefault="00000000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0" w:anchor="25fc0af560f3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https://www.forbes.com/sites/forbesleadershipforum/2011/07/26/financial-literacy-is-every-businesss-responsibility/#25fc0af560f3</w:t>
              </w:r>
            </w:hyperlink>
          </w:p>
        </w:tc>
      </w:tr>
      <w:tr w:rsidR="00FE3A32" w:rsidRPr="00FE3A32" w14:paraId="6278AF09" w14:textId="77777777" w:rsidTr="00AE3AC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3DD5088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30B4F816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Understanding Accounts: Basic Finance for Non-Financial Managers</w:t>
            </w:r>
          </w:p>
        </w:tc>
        <w:tc>
          <w:tcPr>
            <w:tcW w:w="673" w:type="pct"/>
            <w:noWrap/>
            <w:hideMark/>
          </w:tcPr>
          <w:p w14:paraId="299E440D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Article</w:t>
            </w:r>
          </w:p>
        </w:tc>
        <w:tc>
          <w:tcPr>
            <w:tcW w:w="1890" w:type="pct"/>
            <w:noWrap/>
            <w:hideMark/>
          </w:tcPr>
          <w:p w14:paraId="37A57B51" w14:textId="77777777" w:rsidR="00A55B26" w:rsidRPr="00A55B26" w:rsidRDefault="00000000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1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https://www.mindtools.com/pages/article/newCDV_45.htm</w:t>
              </w:r>
            </w:hyperlink>
          </w:p>
        </w:tc>
      </w:tr>
      <w:tr w:rsidR="00FE3A32" w:rsidRPr="00FE3A32" w14:paraId="76950B7E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4ADFD99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08AB5039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GSV's TalentED</w:t>
            </w:r>
          </w:p>
        </w:tc>
        <w:tc>
          <w:tcPr>
            <w:tcW w:w="673" w:type="pct"/>
            <w:noWrap/>
            <w:hideMark/>
          </w:tcPr>
          <w:p w14:paraId="2F31506F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Article</w:t>
            </w:r>
          </w:p>
        </w:tc>
        <w:tc>
          <w:tcPr>
            <w:tcW w:w="1890" w:type="pct"/>
            <w:noWrap/>
            <w:hideMark/>
          </w:tcPr>
          <w:p w14:paraId="38C89541" w14:textId="6F0E727A" w:rsidR="00A55B26" w:rsidRDefault="005D7544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hyperlink r:id="rId12" w:history="1">
              <w:r w:rsidRPr="005A3458">
                <w:rPr>
                  <w:rStyle w:val="Hyperlink"/>
                  <w:rFonts w:asciiTheme="majorHAnsi" w:hAnsiTheme="majorHAnsi" w:cstheme="majorHAnsi"/>
                  <w:sz w:val="22"/>
                  <w:szCs w:val="22"/>
                </w:rPr>
                <w:t>https://gsv.ventures/insights/</w:t>
              </w:r>
            </w:hyperlink>
          </w:p>
          <w:p w14:paraId="11E76EDF" w14:textId="29D29661" w:rsidR="005D7544" w:rsidRPr="00A55B26" w:rsidRDefault="005D7544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FE3A32" w:rsidRPr="00FE3A32" w14:paraId="610AFC5C" w14:textId="77777777" w:rsidTr="00AE3AC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4EE6E09A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0A43494B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The Chronical of Higher Education</w:t>
            </w:r>
          </w:p>
        </w:tc>
        <w:tc>
          <w:tcPr>
            <w:tcW w:w="673" w:type="pct"/>
            <w:noWrap/>
            <w:hideMark/>
          </w:tcPr>
          <w:p w14:paraId="525F7173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Article</w:t>
            </w:r>
          </w:p>
        </w:tc>
        <w:tc>
          <w:tcPr>
            <w:tcW w:w="1890" w:type="pct"/>
            <w:noWrap/>
            <w:hideMark/>
          </w:tcPr>
          <w:p w14:paraId="32903340" w14:textId="77777777" w:rsidR="00A55B26" w:rsidRPr="00A55B26" w:rsidRDefault="00000000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3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https://www.chronicle.com/</w:t>
              </w:r>
            </w:hyperlink>
          </w:p>
        </w:tc>
      </w:tr>
      <w:tr w:rsidR="00FE3A32" w:rsidRPr="00FE3A32" w14:paraId="34A83FBF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7D8034A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3A70E5B3" w14:textId="23BBE4FD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Harvard Business Review</w:t>
            </w:r>
            <w:r w:rsidR="005D7544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– Finance Section </w:t>
            </w:r>
          </w:p>
        </w:tc>
        <w:tc>
          <w:tcPr>
            <w:tcW w:w="673" w:type="pct"/>
            <w:noWrap/>
            <w:hideMark/>
          </w:tcPr>
          <w:p w14:paraId="1828E7C2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Article</w:t>
            </w:r>
          </w:p>
        </w:tc>
        <w:tc>
          <w:tcPr>
            <w:tcW w:w="1890" w:type="pct"/>
            <w:noWrap/>
            <w:hideMark/>
          </w:tcPr>
          <w:p w14:paraId="744FCE3F" w14:textId="176CB33E" w:rsidR="00A55B26" w:rsidRPr="00A55B26" w:rsidRDefault="005D7544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r w:rsidRPr="005D7544"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  <w:t>https://hbr.org/topic/subject/finance-and-investing</w:t>
            </w:r>
          </w:p>
        </w:tc>
      </w:tr>
      <w:tr w:rsidR="00FE3A32" w:rsidRPr="00FE3A32" w14:paraId="2977E3D6" w14:textId="77777777" w:rsidTr="00AE3AC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35A25BC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30A7AF85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Wiley's bi-weekly COVID-19 Economic Impact Report </w:t>
            </w:r>
          </w:p>
        </w:tc>
        <w:tc>
          <w:tcPr>
            <w:tcW w:w="673" w:type="pct"/>
            <w:noWrap/>
            <w:hideMark/>
          </w:tcPr>
          <w:p w14:paraId="2C054D12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PowerPoint</w:t>
            </w:r>
          </w:p>
        </w:tc>
        <w:tc>
          <w:tcPr>
            <w:tcW w:w="1890" w:type="pct"/>
            <w:noWrap/>
            <w:hideMark/>
          </w:tcPr>
          <w:p w14:paraId="626A7784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Email </w:t>
            </w:r>
          </w:p>
        </w:tc>
      </w:tr>
      <w:tr w:rsidR="00FE3A32" w:rsidRPr="00FE3A32" w14:paraId="68456C2F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776C5D42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1342A8FC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2U Investor Day</w:t>
            </w:r>
          </w:p>
        </w:tc>
        <w:tc>
          <w:tcPr>
            <w:tcW w:w="673" w:type="pct"/>
            <w:noWrap/>
            <w:hideMark/>
          </w:tcPr>
          <w:p w14:paraId="7F5996B2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Report</w:t>
            </w:r>
          </w:p>
        </w:tc>
        <w:tc>
          <w:tcPr>
            <w:tcW w:w="1890" w:type="pct"/>
            <w:noWrap/>
            <w:hideMark/>
          </w:tcPr>
          <w:p w14:paraId="2AF731FC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PDF</w:t>
            </w:r>
          </w:p>
        </w:tc>
      </w:tr>
      <w:tr w:rsidR="00FE3A32" w:rsidRPr="00FE3A32" w14:paraId="1BA06C6A" w14:textId="77777777" w:rsidTr="00AE3AC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hideMark/>
          </w:tcPr>
          <w:p w14:paraId="4A542688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195718FC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Monthly peer-to-peer finance meetings with Jack, Jeff and members of their teams</w:t>
            </w:r>
          </w:p>
        </w:tc>
        <w:tc>
          <w:tcPr>
            <w:tcW w:w="673" w:type="pct"/>
            <w:noWrap/>
            <w:hideMark/>
          </w:tcPr>
          <w:p w14:paraId="3D662C67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Meeting</w:t>
            </w:r>
          </w:p>
        </w:tc>
        <w:tc>
          <w:tcPr>
            <w:tcW w:w="1890" w:type="pct"/>
            <w:noWrap/>
            <w:hideMark/>
          </w:tcPr>
          <w:p w14:paraId="13C22F62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Virtual meetings</w:t>
            </w:r>
          </w:p>
        </w:tc>
      </w:tr>
      <w:tr w:rsidR="00FE3A32" w:rsidRPr="00FE3A32" w14:paraId="21B03E97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noWrap/>
            <w:hideMark/>
          </w:tcPr>
          <w:p w14:paraId="746BDF9E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Q1</w:t>
            </w:r>
          </w:p>
        </w:tc>
        <w:tc>
          <w:tcPr>
            <w:tcW w:w="1849" w:type="pct"/>
            <w:hideMark/>
          </w:tcPr>
          <w:p w14:paraId="696EAAAE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Corporate Finance For Dummies Paperback (Michael Taillard)</w:t>
            </w:r>
          </w:p>
        </w:tc>
        <w:tc>
          <w:tcPr>
            <w:tcW w:w="673" w:type="pct"/>
            <w:noWrap/>
            <w:hideMark/>
          </w:tcPr>
          <w:p w14:paraId="5596BFD5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Book</w:t>
            </w:r>
          </w:p>
        </w:tc>
        <w:tc>
          <w:tcPr>
            <w:tcW w:w="1890" w:type="pct"/>
            <w:noWrap/>
            <w:hideMark/>
          </w:tcPr>
          <w:p w14:paraId="134A3A6E" w14:textId="77777777" w:rsidR="00A55B26" w:rsidRPr="00A55B26" w:rsidRDefault="00000000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4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https://www.wiley.com/en-us/Corporate+Finance+For+Dummies-p-9781118434789</w:t>
              </w:r>
            </w:hyperlink>
          </w:p>
        </w:tc>
      </w:tr>
      <w:tr w:rsidR="00FE3A32" w:rsidRPr="00FE3A32" w14:paraId="2A42176F" w14:textId="77777777" w:rsidTr="00AE3AC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noWrap/>
            <w:hideMark/>
          </w:tcPr>
          <w:p w14:paraId="015DFC4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Q2</w:t>
            </w:r>
          </w:p>
        </w:tc>
        <w:tc>
          <w:tcPr>
            <w:tcW w:w="1849" w:type="pct"/>
            <w:hideMark/>
          </w:tcPr>
          <w:p w14:paraId="0DA3E5F8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Financial Intelligence: A Manager's Guide to Knowing What the Numbers Really Mean [Berman, Karen, Knight, Joe, Case, John]</w:t>
            </w:r>
          </w:p>
        </w:tc>
        <w:tc>
          <w:tcPr>
            <w:tcW w:w="673" w:type="pct"/>
            <w:noWrap/>
            <w:hideMark/>
          </w:tcPr>
          <w:p w14:paraId="63BA1B15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Book</w:t>
            </w:r>
          </w:p>
        </w:tc>
        <w:tc>
          <w:tcPr>
            <w:tcW w:w="1890" w:type="pct"/>
            <w:noWrap/>
            <w:hideMark/>
          </w:tcPr>
          <w:p w14:paraId="75ADDE9D" w14:textId="77777777" w:rsidR="00A55B26" w:rsidRPr="00A55B26" w:rsidRDefault="00000000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5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https://www.amazon.com/Financial-Intelligence-Revised-Managers-Knowing-ebook</w:t>
              </w:r>
            </w:hyperlink>
          </w:p>
        </w:tc>
      </w:tr>
      <w:tr w:rsidR="00FE3A32" w:rsidRPr="00FE3A32" w14:paraId="06137494" w14:textId="77777777" w:rsidTr="00AE3A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noWrap/>
            <w:hideMark/>
          </w:tcPr>
          <w:p w14:paraId="4489D477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Q3</w:t>
            </w:r>
          </w:p>
        </w:tc>
        <w:tc>
          <w:tcPr>
            <w:tcW w:w="1849" w:type="pct"/>
            <w:hideMark/>
          </w:tcPr>
          <w:p w14:paraId="76A8BC95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Financial Literacy for Managers: Finance and Accounting for Better Decision-Making (Wharton Executive Essentials) Second Edition by Richard A. Lambert </w:t>
            </w:r>
          </w:p>
        </w:tc>
        <w:tc>
          <w:tcPr>
            <w:tcW w:w="673" w:type="pct"/>
            <w:noWrap/>
            <w:hideMark/>
          </w:tcPr>
          <w:p w14:paraId="42579AC9" w14:textId="77777777" w:rsidR="00A55B26" w:rsidRPr="00A55B26" w:rsidRDefault="00A55B26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Book</w:t>
            </w:r>
          </w:p>
        </w:tc>
        <w:tc>
          <w:tcPr>
            <w:tcW w:w="1890" w:type="pct"/>
            <w:noWrap/>
            <w:hideMark/>
          </w:tcPr>
          <w:p w14:paraId="35D9F832" w14:textId="77777777" w:rsidR="00A55B26" w:rsidRPr="00A55B26" w:rsidRDefault="00000000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6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https://www.amazon.com/Financial-Literacy-Managers-Accounting-Decision-Making/dp/1613630182</w:t>
              </w:r>
            </w:hyperlink>
          </w:p>
        </w:tc>
      </w:tr>
      <w:tr w:rsidR="00FE3A32" w:rsidRPr="00FE3A32" w14:paraId="65A75339" w14:textId="77777777" w:rsidTr="00AE3AC4">
        <w:trPr>
          <w:trHeight w:val="1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noWrap/>
            <w:hideMark/>
          </w:tcPr>
          <w:p w14:paraId="336C0026" w14:textId="77777777" w:rsidR="00A55B26" w:rsidRPr="00A55B26" w:rsidRDefault="00A55B26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Q3</w:t>
            </w:r>
          </w:p>
        </w:tc>
        <w:tc>
          <w:tcPr>
            <w:tcW w:w="1849" w:type="pct"/>
            <w:hideMark/>
          </w:tcPr>
          <w:p w14:paraId="514E75FD" w14:textId="4650873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LEADING WITH FINANCE: Build an intuitive understanding of finance to better communicate with key stakeholders and grow your career.</w:t>
            </w: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br/>
              <w:t xml:space="preserve">6 Weeks, 6-7 </w:t>
            </w:r>
            <w:proofErr w:type="spellStart"/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Hrs</w:t>
            </w:r>
            <w:proofErr w:type="spellEnd"/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/Week</w:t>
            </w:r>
          </w:p>
        </w:tc>
        <w:tc>
          <w:tcPr>
            <w:tcW w:w="673" w:type="pct"/>
            <w:noWrap/>
            <w:hideMark/>
          </w:tcPr>
          <w:p w14:paraId="4A114FFD" w14:textId="77777777" w:rsidR="00A55B26" w:rsidRPr="00A55B26" w:rsidRDefault="00A55B26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Certificate from Harvard Business School Online</w:t>
            </w:r>
          </w:p>
        </w:tc>
        <w:tc>
          <w:tcPr>
            <w:tcW w:w="1890" w:type="pct"/>
            <w:noWrap/>
            <w:hideMark/>
          </w:tcPr>
          <w:p w14:paraId="15367807" w14:textId="77777777" w:rsidR="00A55B26" w:rsidRPr="00A55B26" w:rsidRDefault="00000000" w:rsidP="00A55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563C1"/>
                <w:sz w:val="22"/>
                <w:szCs w:val="22"/>
                <w:u w:val="single"/>
              </w:rPr>
            </w:pPr>
            <w:hyperlink r:id="rId17" w:history="1">
              <w:r w:rsidR="00A55B26" w:rsidRPr="00A55B26">
                <w:rPr>
                  <w:rFonts w:asciiTheme="majorHAnsi" w:hAnsiTheme="majorHAnsi" w:cstheme="majorHAnsi"/>
                  <w:color w:val="0563C1"/>
                  <w:sz w:val="22"/>
                  <w:szCs w:val="22"/>
                  <w:u w:val="single"/>
                </w:rPr>
                <w:t>https://online.hbs.edu/courses/leading-with-finance/</w:t>
              </w:r>
            </w:hyperlink>
          </w:p>
        </w:tc>
      </w:tr>
      <w:tr w:rsidR="000E34D0" w:rsidRPr="00FE3A32" w14:paraId="51191678" w14:textId="77777777" w:rsidTr="008B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" w:type="pct"/>
            <w:noWrap/>
          </w:tcPr>
          <w:p w14:paraId="4BE9D3C2" w14:textId="3FA2BE5B" w:rsidR="000E34D0" w:rsidRPr="00A55B26" w:rsidRDefault="000E34D0" w:rsidP="00A55B26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A55B26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FY21 Q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9" w:type="pct"/>
          </w:tcPr>
          <w:p w14:paraId="646DA5E5" w14:textId="78C84A14" w:rsidR="000E34D0" w:rsidRPr="00A55B26" w:rsidRDefault="000E34D0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Up my game in QBR / earnings prep work group, present on business performance, seek feedback each time. Apply, repeat. </w:t>
            </w:r>
          </w:p>
        </w:tc>
        <w:tc>
          <w:tcPr>
            <w:tcW w:w="673" w:type="pct"/>
            <w:noWrap/>
          </w:tcPr>
          <w:p w14:paraId="5D823C06" w14:textId="6D0122A9" w:rsidR="000E34D0" w:rsidRPr="00A55B26" w:rsidRDefault="000E34D0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PowerPoints/memos</w:t>
            </w:r>
          </w:p>
        </w:tc>
        <w:tc>
          <w:tcPr>
            <w:tcW w:w="1890" w:type="pct"/>
            <w:noWrap/>
          </w:tcPr>
          <w:p w14:paraId="6845995B" w14:textId="4A8269C7" w:rsidR="000E34D0" w:rsidRDefault="000E34D0" w:rsidP="00A55B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In Person and virtual meetings with offline orchestration </w:t>
            </w:r>
          </w:p>
        </w:tc>
      </w:tr>
    </w:tbl>
    <w:p w14:paraId="7D5BEA82" w14:textId="77777777" w:rsidR="000E34D0" w:rsidRPr="009E1955" w:rsidRDefault="000E34D0" w:rsidP="00943C29">
      <w:pPr>
        <w:rPr>
          <w:rFonts w:asciiTheme="majorHAnsi" w:hAnsiTheme="majorHAnsi" w:cstheme="majorHAnsi"/>
          <w:sz w:val="22"/>
          <w:szCs w:val="22"/>
        </w:rPr>
      </w:pPr>
    </w:p>
    <w:sectPr w:rsidR="000E34D0" w:rsidRPr="009E1955" w:rsidSect="00122F12">
      <w:headerReference w:type="default" r:id="rId18"/>
      <w:footerReference w:type="default" r:id="rId19"/>
      <w:headerReference w:type="first" r:id="rId20"/>
      <w:footerReference w:type="first" r:id="rId21"/>
      <w:pgSz w:w="12240" w:h="15840"/>
      <w:pgMar w:top="1607" w:right="1440" w:bottom="1800" w:left="1440" w:header="72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5B795" w14:textId="77777777" w:rsidR="003E53D8" w:rsidRDefault="003E53D8" w:rsidP="001E50A7">
      <w:r>
        <w:separator/>
      </w:r>
    </w:p>
  </w:endnote>
  <w:endnote w:type="continuationSeparator" w:id="0">
    <w:p w14:paraId="595B9D1D" w14:textId="77777777" w:rsidR="003E53D8" w:rsidRDefault="003E53D8" w:rsidP="001E50A7">
      <w:r>
        <w:continuationSeparator/>
      </w:r>
    </w:p>
  </w:endnote>
  <w:endnote w:type="continuationNotice" w:id="1">
    <w:p w14:paraId="6CE2A071" w14:textId="77777777" w:rsidR="003E53D8" w:rsidRDefault="003E53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Open Sans SemiBold">
    <w:panose1 w:val="020B0604020202020204"/>
    <w:charset w:val="00"/>
    <w:family w:val="swiss"/>
    <w:notTrueType/>
    <w:pitch w:val="variable"/>
    <w:sig w:usb0="E00002EF" w:usb1="4000205B" w:usb2="00000028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Open Sans Light">
    <w:panose1 w:val="020B0604020202020204"/>
    <w:charset w:val="00"/>
    <w:family w:val="swiss"/>
    <w:notTrueType/>
    <w:pitch w:val="variable"/>
    <w:sig w:usb0="E00002EF" w:usb1="4000205B" w:usb2="00000028" w:usb3="00000000" w:csb0="0000019F" w:csb1="00000000"/>
  </w:font>
  <w:font w:name="SourceSerifPro-Regular">
    <w:altName w:val="Cambria"/>
    <w:panose1 w:val="020B0604020202020204"/>
    <w:charset w:val="4D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B55A" w14:textId="305ABB26" w:rsidR="00A63319" w:rsidRDefault="00A63319" w:rsidP="00A63319">
    <w:pPr>
      <w:pStyle w:val="BasicParagraph"/>
      <w:jc w:val="center"/>
      <w:rPr>
        <w:rFonts w:ascii="SourceSerifPro-Regular" w:hAnsi="SourceSerifPro-Regular" w:cs="SourceSerifPro-Regular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23CA71F4" wp14:editId="3898B864">
              <wp:simplePos x="0" y="0"/>
              <wp:positionH relativeFrom="page">
                <wp:align>center</wp:align>
              </wp:positionH>
              <wp:positionV relativeFrom="paragraph">
                <wp:posOffset>0</wp:posOffset>
              </wp:positionV>
              <wp:extent cx="7488936" cy="391"/>
              <wp:effectExtent l="0" t="0" r="29845" b="254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88936" cy="391"/>
                      </a:xfrm>
                      <a:prstGeom prst="line">
                        <a:avLst/>
                      </a:prstGeom>
                      <a:ln w="19050" cmpd="sng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6"/>
                      </a:lnRef>
                      <a:fillRef idx="0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>
          <w:pict>
            <v:line w14:anchorId="427190D2" id="Straight Connector 5" o:spid="_x0000_s1026" style="position:absolute;flip:y;z-index:251666432;visibility:visible;mso-wrap-style:square;mso-width-percent:0;mso-wrap-distance-left:9pt;mso-wrap-distance-top:0;mso-wrap-distance-right:9pt;mso-wrap-distance-bottom:0;mso-position-horizontal:center;mso-position-horizontal-relative:page;mso-position-vertical:absolute;mso-position-vertical-relative:text;mso-width-percent:0;mso-width-relative:margin" from="0,0" to="589.7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" strokecolor="black [3213]" strokeweight="1.5pt">
              <w10:wrap anchorx="page"/>
            </v:line>
          </w:pict>
        </mc:Fallback>
      </mc:AlternateContent>
    </w:r>
  </w:p>
  <w:p w14:paraId="7F43BDBB" w14:textId="791BE2ED" w:rsidR="00A63319" w:rsidRPr="00EC71AE" w:rsidRDefault="00274BA7" w:rsidP="00274BA7">
    <w:pPr>
      <w:pStyle w:val="BasicParagraph"/>
      <w:jc w:val="center"/>
      <w:rPr>
        <w:rFonts w:ascii="Arial" w:hAnsi="Arial" w:cs="Arial"/>
        <w:sz w:val="18"/>
        <w:szCs w:val="18"/>
      </w:rPr>
    </w:pPr>
    <w:r w:rsidRPr="00274BA7">
      <w:rPr>
        <w:rFonts w:ascii="Arial" w:hAnsi="Arial" w:cs="Arial"/>
        <w:sz w:val="18"/>
        <w:szCs w:val="18"/>
      </w:rPr>
      <w:t>jourdanhathaway.com</w:t>
    </w:r>
    <w:r>
      <w:rPr>
        <w:rFonts w:ascii="Arial" w:hAnsi="Arial" w:cs="Arial"/>
        <w:sz w:val="18"/>
        <w:szCs w:val="18"/>
      </w:rPr>
      <w:t xml:space="preserve"> | </w:t>
    </w:r>
    <w:r w:rsidRPr="00274BA7">
      <w:rPr>
        <w:rFonts w:ascii="Arial" w:hAnsi="Arial" w:cs="Arial"/>
        <w:sz w:val="18"/>
        <w:szCs w:val="18"/>
      </w:rPr>
      <w:t>https://www.linkedin.com/in/jourdan-hathaway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A3718" w14:textId="0316CEB3" w:rsidR="00A06C68" w:rsidRDefault="007B452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D04596F" wp14:editId="07C231C5">
              <wp:simplePos x="0" y="0"/>
              <wp:positionH relativeFrom="page">
                <wp:align>center</wp:align>
              </wp:positionH>
              <wp:positionV relativeFrom="paragraph">
                <wp:posOffset>-299085</wp:posOffset>
              </wp:positionV>
              <wp:extent cx="7488936" cy="391"/>
              <wp:effectExtent l="0" t="0" r="29845" b="254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88936" cy="391"/>
                      </a:xfrm>
                      <a:prstGeom prst="line">
                        <a:avLst/>
                      </a:prstGeom>
                      <a:ln w="12700"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6"/>
                      </a:lnRef>
                      <a:fillRef idx="0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rto="http://schemas.microsoft.com/office/word/2006/arto">
          <w:pict>
            <v:line w14:anchorId="6E506C13" id="Straight Connector 1" o:spid="_x0000_s1026" style="position:absolute;flip:y;z-index:251662336;visibility:visible;mso-wrap-style:square;mso-width-percent:0;mso-wrap-distance-left:9pt;mso-wrap-distance-top:0;mso-wrap-distance-right:9pt;mso-wrap-distance-bottom:0;mso-position-horizontal:center;mso-position-horizontal-relative:page;mso-position-vertical:absolute;mso-position-vertical-relative:text;mso-width-percent:0;mso-width-relative:margin" from="0,-23.55pt" to="589.7pt,-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" strokecolor="#bfbfbf [2412]" strokeweight="1pt">
              <w10:wrap anchorx="page"/>
            </v:line>
          </w:pict>
        </mc:Fallback>
      </mc:AlternateContent>
    </w:r>
    <w:r w:rsidR="00A06C68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292EDB7" wp14:editId="39B65DAC">
              <wp:simplePos x="0" y="0"/>
              <wp:positionH relativeFrom="page">
                <wp:posOffset>0</wp:posOffset>
              </wp:positionH>
              <wp:positionV relativeFrom="page">
                <wp:posOffset>9163050</wp:posOffset>
              </wp:positionV>
              <wp:extent cx="7772400" cy="1027430"/>
              <wp:effectExtent l="0" t="0" r="0" b="0"/>
              <wp:wrapTight wrapText="bothSides">
                <wp:wrapPolygon edited="0">
                  <wp:start x="71" y="534"/>
                  <wp:lineTo x="71" y="20292"/>
                  <wp:lineTo x="21459" y="20292"/>
                  <wp:lineTo x="21459" y="534"/>
                  <wp:lineTo x="71" y="534"/>
                </wp:wrapPolygon>
              </wp:wrapTight>
              <wp:docPr id="4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1027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34614F" w14:textId="7C53D10A" w:rsidR="00A06C68" w:rsidRDefault="00A06C68" w:rsidP="001E50A7">
                          <w:pPr>
                            <w:pStyle w:val="BasicParagraph"/>
                            <w:jc w:val="center"/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</w:pPr>
                        </w:p>
                        <w:p w14:paraId="0885D4AA" w14:textId="77777777" w:rsidR="00A06C68" w:rsidRPr="00F030BC" w:rsidRDefault="00A06C68" w:rsidP="001E50A7">
                          <w:pPr>
                            <w:pStyle w:val="BasicParagraph"/>
                            <w:jc w:val="center"/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>1415  22</w:t>
                          </w:r>
                          <w:r w:rsidRPr="007F5E98"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  <w:vertAlign w:val="superscript"/>
                            </w:rPr>
                            <w:t>nd</w:t>
                          </w:r>
                          <w:r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 xml:space="preserve"> Street</w:t>
                          </w:r>
                          <w:r w:rsidRPr="00F030BC"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 xml:space="preserve"> #800  Oakbrook, IL 60523</w:t>
                          </w:r>
                        </w:p>
                        <w:p w14:paraId="113C43BE" w14:textId="77777777" w:rsidR="00A06C68" w:rsidRPr="00F030BC" w:rsidRDefault="00A06C68" w:rsidP="001E50A7">
                          <w:pPr>
                            <w:pStyle w:val="BasicParagraph"/>
                            <w:jc w:val="center"/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>T 630-366</w:t>
                          </w:r>
                          <w:r w:rsidRPr="00F030BC"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 xml:space="preserve">2900   </w:t>
                          </w:r>
                          <w:r w:rsidRPr="00F030BC"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  <w:t>wileyedsolutions.com</w:t>
                          </w:r>
                        </w:p>
                        <w:p w14:paraId="4FFF9C86" w14:textId="77777777" w:rsidR="00A06C68" w:rsidRPr="00F030BC" w:rsidRDefault="00A06C68" w:rsidP="001E50A7">
                          <w:pPr>
                            <w:pStyle w:val="BasicParagraph"/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</w:pPr>
                        </w:p>
                        <w:p w14:paraId="1C24ABFB" w14:textId="77777777" w:rsidR="00A06C68" w:rsidRPr="00F030BC" w:rsidRDefault="00A06C68" w:rsidP="001E50A7">
                          <w:pPr>
                            <w:pStyle w:val="BasicParagraph"/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</w:pPr>
                        </w:p>
                        <w:p w14:paraId="45E673DB" w14:textId="77777777" w:rsidR="00A06C68" w:rsidRPr="00F030BC" w:rsidRDefault="00A06C68" w:rsidP="001E50A7">
                          <w:pPr>
                            <w:pStyle w:val="BasicParagraph"/>
                            <w:rPr>
                              <w:rFonts w:ascii="SourceSerifPro-Regular" w:hAnsi="SourceSerifPro-Regular" w:cs="SourceSerifPro-Regular"/>
                              <w:sz w:val="18"/>
                              <w:szCs w:val="18"/>
                            </w:rPr>
                          </w:pPr>
                        </w:p>
                        <w:p w14:paraId="34F770D3" w14:textId="77777777" w:rsidR="00A06C68" w:rsidRPr="00F030BC" w:rsidRDefault="00A06C68" w:rsidP="001E50A7">
                          <w:pPr>
                            <w:pStyle w:val="Footer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92EDB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27" type="#_x0000_t202" style="position:absolute;margin-left:0;margin-top:721.5pt;width:612pt;height:80.9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" filled="f" stroked="f">
              <v:textbox inset=",7.2pt,,7.2pt">
                <w:txbxContent>
                  <w:p w14:paraId="2434614F" w14:textId="7C53D10A" w:rsidR="00A06C68" w:rsidRDefault="00A06C68" w:rsidP="001E50A7">
                    <w:pPr>
                      <w:pStyle w:val="BasicParagraph"/>
                      <w:jc w:val="center"/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</w:pPr>
                  </w:p>
                  <w:p w14:paraId="0885D4AA" w14:textId="77777777" w:rsidR="00A06C68" w:rsidRPr="00F030BC" w:rsidRDefault="00A06C68" w:rsidP="001E50A7">
                    <w:pPr>
                      <w:pStyle w:val="BasicParagraph"/>
                      <w:jc w:val="center"/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</w:pPr>
                    <w:r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>1415  22</w:t>
                    </w:r>
                    <w:r w:rsidRPr="007F5E98">
                      <w:rPr>
                        <w:rFonts w:ascii="SourceSerifPro-Regular" w:hAnsi="SourceSerifPro-Regular" w:cs="SourceSerifPro-Regular"/>
                        <w:sz w:val="18"/>
                        <w:szCs w:val="18"/>
                        <w:vertAlign w:val="superscript"/>
                      </w:rPr>
                      <w:t>nd</w:t>
                    </w:r>
                    <w:r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 xml:space="preserve"> Street</w:t>
                    </w:r>
                    <w:r w:rsidRPr="00F030BC"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 xml:space="preserve"> #800  Oakbrook, IL 60523</w:t>
                    </w:r>
                  </w:p>
                  <w:p w14:paraId="113C43BE" w14:textId="77777777" w:rsidR="00A06C68" w:rsidRPr="00F030BC" w:rsidRDefault="00A06C68" w:rsidP="001E50A7">
                    <w:pPr>
                      <w:pStyle w:val="BasicParagraph"/>
                      <w:jc w:val="center"/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</w:pPr>
                    <w:r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>T 630-366</w:t>
                    </w:r>
                    <w:r w:rsidRPr="00F030BC"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>-</w:t>
                    </w:r>
                    <w:r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 xml:space="preserve">2900   </w:t>
                    </w:r>
                    <w:r w:rsidRPr="00F030BC"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  <w:t>wileyedsolutions.com</w:t>
                    </w:r>
                  </w:p>
                  <w:p w14:paraId="4FFF9C86" w14:textId="77777777" w:rsidR="00A06C68" w:rsidRPr="00F030BC" w:rsidRDefault="00A06C68" w:rsidP="001E50A7">
                    <w:pPr>
                      <w:pStyle w:val="BasicParagraph"/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</w:pPr>
                  </w:p>
                  <w:p w14:paraId="1C24ABFB" w14:textId="77777777" w:rsidR="00A06C68" w:rsidRPr="00F030BC" w:rsidRDefault="00A06C68" w:rsidP="001E50A7">
                    <w:pPr>
                      <w:pStyle w:val="BasicParagraph"/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</w:pPr>
                  </w:p>
                  <w:p w14:paraId="45E673DB" w14:textId="77777777" w:rsidR="00A06C68" w:rsidRPr="00F030BC" w:rsidRDefault="00A06C68" w:rsidP="001E50A7">
                    <w:pPr>
                      <w:pStyle w:val="BasicParagraph"/>
                      <w:rPr>
                        <w:rFonts w:ascii="SourceSerifPro-Regular" w:hAnsi="SourceSerifPro-Regular" w:cs="SourceSerifPro-Regular"/>
                        <w:sz w:val="18"/>
                        <w:szCs w:val="18"/>
                      </w:rPr>
                    </w:pPr>
                  </w:p>
                  <w:p w14:paraId="34F770D3" w14:textId="77777777" w:rsidR="00A06C68" w:rsidRPr="00F030BC" w:rsidRDefault="00A06C68" w:rsidP="001E50A7">
                    <w:pPr>
                      <w:pStyle w:val="Footer"/>
                    </w:pP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C1E8B" w14:textId="77777777" w:rsidR="003E53D8" w:rsidRDefault="003E53D8" w:rsidP="001E50A7">
      <w:r>
        <w:separator/>
      </w:r>
    </w:p>
  </w:footnote>
  <w:footnote w:type="continuationSeparator" w:id="0">
    <w:p w14:paraId="3013FFB2" w14:textId="77777777" w:rsidR="003E53D8" w:rsidRDefault="003E53D8" w:rsidP="001E50A7">
      <w:r>
        <w:continuationSeparator/>
      </w:r>
    </w:p>
  </w:footnote>
  <w:footnote w:type="continuationNotice" w:id="1">
    <w:p w14:paraId="1A9548B1" w14:textId="77777777" w:rsidR="003E53D8" w:rsidRDefault="003E53D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063AE" w14:textId="6E9B5545" w:rsidR="00C94BBB" w:rsidRDefault="00C94BBB" w:rsidP="00C94BBB">
    <w:pPr>
      <w:jc w:val="center"/>
      <w:rPr>
        <w:rFonts w:asciiTheme="majorHAnsi" w:hAnsiTheme="majorHAnsi" w:cstheme="majorHAnsi"/>
        <w:b/>
        <w:bCs/>
        <w:sz w:val="36"/>
        <w:szCs w:val="36"/>
      </w:rPr>
    </w:pPr>
    <w:r w:rsidRPr="00F65374">
      <w:rPr>
        <w:rFonts w:asciiTheme="majorHAnsi" w:hAnsiTheme="majorHAnsi" w:cstheme="majorHAnsi"/>
        <w:b/>
        <w:bCs/>
        <w:sz w:val="36"/>
        <w:szCs w:val="36"/>
      </w:rPr>
      <w:t xml:space="preserve">PROFESSIONAL DEVELOPMENT </w:t>
    </w:r>
    <w:r>
      <w:rPr>
        <w:rFonts w:asciiTheme="majorHAnsi" w:hAnsiTheme="majorHAnsi" w:cstheme="majorHAnsi"/>
        <w:b/>
        <w:bCs/>
        <w:sz w:val="36"/>
        <w:szCs w:val="36"/>
      </w:rPr>
      <w:t xml:space="preserve">&amp; UPSKILLING </w:t>
    </w:r>
    <w:r w:rsidRPr="00F65374">
      <w:rPr>
        <w:rFonts w:asciiTheme="majorHAnsi" w:hAnsiTheme="majorHAnsi" w:cstheme="majorHAnsi"/>
        <w:b/>
        <w:bCs/>
        <w:sz w:val="36"/>
        <w:szCs w:val="36"/>
      </w:rPr>
      <w:t>PLAN</w:t>
    </w:r>
  </w:p>
  <w:p w14:paraId="475EB359" w14:textId="7C93C0A1" w:rsidR="00C94BBB" w:rsidRPr="00122F12" w:rsidRDefault="00C94BBB" w:rsidP="00122F12">
    <w:pPr>
      <w:jc w:val="center"/>
      <w:rPr>
        <w:rFonts w:asciiTheme="majorHAnsi" w:hAnsiTheme="majorHAnsi" w:cstheme="majorHAnsi"/>
        <w:i/>
        <w:iCs/>
        <w:sz w:val="28"/>
        <w:szCs w:val="28"/>
      </w:rPr>
    </w:pPr>
    <w:r w:rsidRPr="00AC6A21">
      <w:rPr>
        <w:rFonts w:asciiTheme="majorHAnsi" w:hAnsiTheme="majorHAnsi" w:cstheme="majorHAnsi"/>
        <w:i/>
        <w:iCs/>
        <w:sz w:val="28"/>
        <w:szCs w:val="28"/>
      </w:rPr>
      <w:t>PROJECT FLAT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6317C" w14:textId="31E90CEA" w:rsidR="00A06C68" w:rsidRPr="00A06C68" w:rsidRDefault="00A06C68" w:rsidP="006153F1">
    <w:pPr>
      <w:pStyle w:val="Header"/>
      <w:jc w:val="right"/>
    </w:pPr>
    <w:r>
      <w:rPr>
        <w:noProof/>
      </w:rPr>
      <w:drawing>
        <wp:anchor distT="0" distB="0" distL="114300" distR="114300" simplePos="0" relativeHeight="251658241" behindDoc="0" locked="0" layoutInCell="1" allowOverlap="1" wp14:anchorId="54A1395C" wp14:editId="6F5160B9">
          <wp:simplePos x="0" y="0"/>
          <wp:positionH relativeFrom="page">
            <wp:posOffset>3200400</wp:posOffset>
          </wp:positionH>
          <wp:positionV relativeFrom="page">
            <wp:posOffset>342900</wp:posOffset>
          </wp:positionV>
          <wp:extent cx="1341120" cy="685165"/>
          <wp:effectExtent l="0" t="0" r="5080" b="635"/>
          <wp:wrapThrough wrapText="bothSides">
            <wp:wrapPolygon edited="0">
              <wp:start x="0" y="0"/>
              <wp:lineTo x="0" y="8808"/>
              <wp:lineTo x="10636" y="12812"/>
              <wp:lineTo x="0" y="14413"/>
              <wp:lineTo x="0" y="20819"/>
              <wp:lineTo x="21273" y="20819"/>
              <wp:lineTo x="21273" y="14413"/>
              <wp:lineTo x="10636" y="12812"/>
              <wp:lineTo x="21273" y="8808"/>
              <wp:lineTo x="21273" y="801"/>
              <wp:lineTo x="7364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llock_color_logo_with_tagli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1120" cy="685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90B18"/>
    <w:multiLevelType w:val="multilevel"/>
    <w:tmpl w:val="826A9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DA2051"/>
    <w:multiLevelType w:val="hybridMultilevel"/>
    <w:tmpl w:val="E17E2440"/>
    <w:lvl w:ilvl="0" w:tplc="2258CC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D87DF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480B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0A6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20C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1A58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4497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086C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F4A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1F55EE0"/>
    <w:multiLevelType w:val="hybridMultilevel"/>
    <w:tmpl w:val="1E24C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222BEB"/>
    <w:multiLevelType w:val="hybridMultilevel"/>
    <w:tmpl w:val="11F8C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D36F9E"/>
    <w:multiLevelType w:val="hybridMultilevel"/>
    <w:tmpl w:val="B3A08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E6393C"/>
    <w:multiLevelType w:val="hybridMultilevel"/>
    <w:tmpl w:val="E9D2E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875966"/>
    <w:multiLevelType w:val="hybridMultilevel"/>
    <w:tmpl w:val="B9DE0C02"/>
    <w:lvl w:ilvl="0" w:tplc="EED02C04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F414D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84CA88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E0291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9868C6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5C130C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BA1BC8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D4A172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86B512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A6397C"/>
    <w:multiLevelType w:val="hybridMultilevel"/>
    <w:tmpl w:val="FF540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1635022">
    <w:abstractNumId w:val="1"/>
  </w:num>
  <w:num w:numId="2" w16cid:durableId="1926448769">
    <w:abstractNumId w:val="6"/>
  </w:num>
  <w:num w:numId="3" w16cid:durableId="665986096">
    <w:abstractNumId w:val="5"/>
  </w:num>
  <w:num w:numId="4" w16cid:durableId="187178925">
    <w:abstractNumId w:val="2"/>
  </w:num>
  <w:num w:numId="5" w16cid:durableId="866256404">
    <w:abstractNumId w:val="4"/>
  </w:num>
  <w:num w:numId="6" w16cid:durableId="554002683">
    <w:abstractNumId w:val="7"/>
  </w:num>
  <w:num w:numId="7" w16cid:durableId="196233887">
    <w:abstractNumId w:val="3"/>
  </w:num>
  <w:num w:numId="8" w16cid:durableId="164666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0A7"/>
    <w:rsid w:val="0000186C"/>
    <w:rsid w:val="00002FE1"/>
    <w:rsid w:val="0000401D"/>
    <w:rsid w:val="000046E4"/>
    <w:rsid w:val="00006A38"/>
    <w:rsid w:val="000108AF"/>
    <w:rsid w:val="0001187F"/>
    <w:rsid w:val="000178D9"/>
    <w:rsid w:val="00017BE7"/>
    <w:rsid w:val="00020BA8"/>
    <w:rsid w:val="00023EFD"/>
    <w:rsid w:val="000248B8"/>
    <w:rsid w:val="00036DA4"/>
    <w:rsid w:val="00037006"/>
    <w:rsid w:val="00046313"/>
    <w:rsid w:val="00051A9D"/>
    <w:rsid w:val="00053B95"/>
    <w:rsid w:val="00053D06"/>
    <w:rsid w:val="00055095"/>
    <w:rsid w:val="00062320"/>
    <w:rsid w:val="00072D0E"/>
    <w:rsid w:val="00077352"/>
    <w:rsid w:val="000840E5"/>
    <w:rsid w:val="00097141"/>
    <w:rsid w:val="000A08CA"/>
    <w:rsid w:val="000A38AC"/>
    <w:rsid w:val="000B177B"/>
    <w:rsid w:val="000B6F7C"/>
    <w:rsid w:val="000B7422"/>
    <w:rsid w:val="000C2341"/>
    <w:rsid w:val="000C4862"/>
    <w:rsid w:val="000D2BF5"/>
    <w:rsid w:val="000D445C"/>
    <w:rsid w:val="000D62BD"/>
    <w:rsid w:val="000D659C"/>
    <w:rsid w:val="000E2E4C"/>
    <w:rsid w:val="000E34D0"/>
    <w:rsid w:val="000F0243"/>
    <w:rsid w:val="000F74BC"/>
    <w:rsid w:val="00104DB3"/>
    <w:rsid w:val="00113042"/>
    <w:rsid w:val="0011391E"/>
    <w:rsid w:val="001158C2"/>
    <w:rsid w:val="00122F12"/>
    <w:rsid w:val="00137252"/>
    <w:rsid w:val="00137B50"/>
    <w:rsid w:val="001523CC"/>
    <w:rsid w:val="00153EC8"/>
    <w:rsid w:val="00155E2C"/>
    <w:rsid w:val="00174066"/>
    <w:rsid w:val="001773A7"/>
    <w:rsid w:val="001929C9"/>
    <w:rsid w:val="0019500F"/>
    <w:rsid w:val="001A0B10"/>
    <w:rsid w:val="001A372B"/>
    <w:rsid w:val="001A7334"/>
    <w:rsid w:val="001B12B8"/>
    <w:rsid w:val="001B5490"/>
    <w:rsid w:val="001D55A9"/>
    <w:rsid w:val="001E50A7"/>
    <w:rsid w:val="001E6001"/>
    <w:rsid w:val="001E710A"/>
    <w:rsid w:val="001F198A"/>
    <w:rsid w:val="001F3DD0"/>
    <w:rsid w:val="00202E1E"/>
    <w:rsid w:val="00207F36"/>
    <w:rsid w:val="002176C5"/>
    <w:rsid w:val="0022296A"/>
    <w:rsid w:val="0023028D"/>
    <w:rsid w:val="002312F3"/>
    <w:rsid w:val="00231BB8"/>
    <w:rsid w:val="00240EE6"/>
    <w:rsid w:val="0024469F"/>
    <w:rsid w:val="002538D7"/>
    <w:rsid w:val="00253D5E"/>
    <w:rsid w:val="0027277C"/>
    <w:rsid w:val="00274BA7"/>
    <w:rsid w:val="0028518B"/>
    <w:rsid w:val="00290531"/>
    <w:rsid w:val="002927CE"/>
    <w:rsid w:val="002A0077"/>
    <w:rsid w:val="002C213E"/>
    <w:rsid w:val="002C336E"/>
    <w:rsid w:val="002C4703"/>
    <w:rsid w:val="002D2A2D"/>
    <w:rsid w:val="002D31B5"/>
    <w:rsid w:val="002E295D"/>
    <w:rsid w:val="002E2ECC"/>
    <w:rsid w:val="002E55B2"/>
    <w:rsid w:val="00305EB8"/>
    <w:rsid w:val="00307A50"/>
    <w:rsid w:val="00312A61"/>
    <w:rsid w:val="00313D5C"/>
    <w:rsid w:val="0031496E"/>
    <w:rsid w:val="003168D3"/>
    <w:rsid w:val="00322613"/>
    <w:rsid w:val="0032263A"/>
    <w:rsid w:val="00331071"/>
    <w:rsid w:val="00336BE4"/>
    <w:rsid w:val="0034058F"/>
    <w:rsid w:val="003437EE"/>
    <w:rsid w:val="003573B1"/>
    <w:rsid w:val="00362AEB"/>
    <w:rsid w:val="00367CAB"/>
    <w:rsid w:val="00375AEA"/>
    <w:rsid w:val="00377BE3"/>
    <w:rsid w:val="00381273"/>
    <w:rsid w:val="00381884"/>
    <w:rsid w:val="003834C0"/>
    <w:rsid w:val="00390FF2"/>
    <w:rsid w:val="003958B6"/>
    <w:rsid w:val="003966D7"/>
    <w:rsid w:val="003A3523"/>
    <w:rsid w:val="003A6556"/>
    <w:rsid w:val="003A7465"/>
    <w:rsid w:val="003B12BD"/>
    <w:rsid w:val="003B2202"/>
    <w:rsid w:val="003B4CF5"/>
    <w:rsid w:val="003C1D0E"/>
    <w:rsid w:val="003C4E18"/>
    <w:rsid w:val="003D4EAB"/>
    <w:rsid w:val="003E228C"/>
    <w:rsid w:val="003E264B"/>
    <w:rsid w:val="003E4276"/>
    <w:rsid w:val="003E53D8"/>
    <w:rsid w:val="003E72F4"/>
    <w:rsid w:val="003F4114"/>
    <w:rsid w:val="00406A0F"/>
    <w:rsid w:val="00415965"/>
    <w:rsid w:val="0042024E"/>
    <w:rsid w:val="00424A6B"/>
    <w:rsid w:val="00432895"/>
    <w:rsid w:val="0044032D"/>
    <w:rsid w:val="00442C0C"/>
    <w:rsid w:val="004443AE"/>
    <w:rsid w:val="0044645E"/>
    <w:rsid w:val="004550BF"/>
    <w:rsid w:val="00471D18"/>
    <w:rsid w:val="00481224"/>
    <w:rsid w:val="0048316B"/>
    <w:rsid w:val="00490341"/>
    <w:rsid w:val="0049430A"/>
    <w:rsid w:val="004960BA"/>
    <w:rsid w:val="004B0455"/>
    <w:rsid w:val="004B1D04"/>
    <w:rsid w:val="004C3DFA"/>
    <w:rsid w:val="004D23CF"/>
    <w:rsid w:val="004D3A82"/>
    <w:rsid w:val="004D5BAA"/>
    <w:rsid w:val="004E1C25"/>
    <w:rsid w:val="004E3E55"/>
    <w:rsid w:val="00501BB6"/>
    <w:rsid w:val="00507D5D"/>
    <w:rsid w:val="0051115C"/>
    <w:rsid w:val="0052301B"/>
    <w:rsid w:val="00523181"/>
    <w:rsid w:val="00530CF5"/>
    <w:rsid w:val="0053607B"/>
    <w:rsid w:val="0054269E"/>
    <w:rsid w:val="0056018B"/>
    <w:rsid w:val="005640F5"/>
    <w:rsid w:val="00564E87"/>
    <w:rsid w:val="0056517B"/>
    <w:rsid w:val="00572CA9"/>
    <w:rsid w:val="00575467"/>
    <w:rsid w:val="00582AE2"/>
    <w:rsid w:val="0059479F"/>
    <w:rsid w:val="00594C53"/>
    <w:rsid w:val="00597224"/>
    <w:rsid w:val="005A11E2"/>
    <w:rsid w:val="005D43A1"/>
    <w:rsid w:val="005D7544"/>
    <w:rsid w:val="005E1088"/>
    <w:rsid w:val="005E34B6"/>
    <w:rsid w:val="005E39FC"/>
    <w:rsid w:val="005F23D8"/>
    <w:rsid w:val="005F6863"/>
    <w:rsid w:val="006153F1"/>
    <w:rsid w:val="0061565B"/>
    <w:rsid w:val="006323D3"/>
    <w:rsid w:val="0063510D"/>
    <w:rsid w:val="006406CC"/>
    <w:rsid w:val="00647B26"/>
    <w:rsid w:val="00654B62"/>
    <w:rsid w:val="00657419"/>
    <w:rsid w:val="006702DB"/>
    <w:rsid w:val="00676EAA"/>
    <w:rsid w:val="006920C2"/>
    <w:rsid w:val="0069450C"/>
    <w:rsid w:val="0069615D"/>
    <w:rsid w:val="00696416"/>
    <w:rsid w:val="006A2774"/>
    <w:rsid w:val="006A2DEA"/>
    <w:rsid w:val="006A7608"/>
    <w:rsid w:val="006B40EC"/>
    <w:rsid w:val="006B4B57"/>
    <w:rsid w:val="006B5440"/>
    <w:rsid w:val="006B71A4"/>
    <w:rsid w:val="006D0D84"/>
    <w:rsid w:val="006D1975"/>
    <w:rsid w:val="006D44DD"/>
    <w:rsid w:val="006F04DA"/>
    <w:rsid w:val="006F0E2A"/>
    <w:rsid w:val="006F4760"/>
    <w:rsid w:val="00705190"/>
    <w:rsid w:val="007074A6"/>
    <w:rsid w:val="00713CD3"/>
    <w:rsid w:val="00716515"/>
    <w:rsid w:val="007178DA"/>
    <w:rsid w:val="00722F1B"/>
    <w:rsid w:val="00723703"/>
    <w:rsid w:val="007341C5"/>
    <w:rsid w:val="00746F44"/>
    <w:rsid w:val="00750E38"/>
    <w:rsid w:val="007619C5"/>
    <w:rsid w:val="00762AE5"/>
    <w:rsid w:val="00765268"/>
    <w:rsid w:val="0077566B"/>
    <w:rsid w:val="00780093"/>
    <w:rsid w:val="007A13F2"/>
    <w:rsid w:val="007A1E82"/>
    <w:rsid w:val="007B0334"/>
    <w:rsid w:val="007B4529"/>
    <w:rsid w:val="007C6351"/>
    <w:rsid w:val="007E0F92"/>
    <w:rsid w:val="007E3664"/>
    <w:rsid w:val="007F5E98"/>
    <w:rsid w:val="00805079"/>
    <w:rsid w:val="008136FB"/>
    <w:rsid w:val="00815950"/>
    <w:rsid w:val="008203CC"/>
    <w:rsid w:val="00820550"/>
    <w:rsid w:val="008249B5"/>
    <w:rsid w:val="008347E7"/>
    <w:rsid w:val="00847359"/>
    <w:rsid w:val="0084796F"/>
    <w:rsid w:val="00852C04"/>
    <w:rsid w:val="0085304D"/>
    <w:rsid w:val="00861BDF"/>
    <w:rsid w:val="00864C2A"/>
    <w:rsid w:val="00874364"/>
    <w:rsid w:val="00887C72"/>
    <w:rsid w:val="00894008"/>
    <w:rsid w:val="008A6F51"/>
    <w:rsid w:val="008B0F83"/>
    <w:rsid w:val="008B1F01"/>
    <w:rsid w:val="008B2F07"/>
    <w:rsid w:val="008B5D04"/>
    <w:rsid w:val="008B6B8B"/>
    <w:rsid w:val="008D3DFB"/>
    <w:rsid w:val="008E6DA6"/>
    <w:rsid w:val="008E758A"/>
    <w:rsid w:val="008F235E"/>
    <w:rsid w:val="00905CC9"/>
    <w:rsid w:val="00907454"/>
    <w:rsid w:val="009307EF"/>
    <w:rsid w:val="00943C29"/>
    <w:rsid w:val="009442A1"/>
    <w:rsid w:val="009472E2"/>
    <w:rsid w:val="0095601D"/>
    <w:rsid w:val="009576C4"/>
    <w:rsid w:val="00960BE7"/>
    <w:rsid w:val="00961DD9"/>
    <w:rsid w:val="0096343D"/>
    <w:rsid w:val="00980DC7"/>
    <w:rsid w:val="00984D5B"/>
    <w:rsid w:val="00993D49"/>
    <w:rsid w:val="00997295"/>
    <w:rsid w:val="009B1B25"/>
    <w:rsid w:val="009B1ED4"/>
    <w:rsid w:val="009C6EFC"/>
    <w:rsid w:val="009D392E"/>
    <w:rsid w:val="009D3F07"/>
    <w:rsid w:val="009D6809"/>
    <w:rsid w:val="009E060B"/>
    <w:rsid w:val="009E1955"/>
    <w:rsid w:val="009E578A"/>
    <w:rsid w:val="009F162E"/>
    <w:rsid w:val="009F5BA6"/>
    <w:rsid w:val="00A0466C"/>
    <w:rsid w:val="00A06C68"/>
    <w:rsid w:val="00A106A4"/>
    <w:rsid w:val="00A11866"/>
    <w:rsid w:val="00A121EA"/>
    <w:rsid w:val="00A13520"/>
    <w:rsid w:val="00A16454"/>
    <w:rsid w:val="00A164CF"/>
    <w:rsid w:val="00A1719F"/>
    <w:rsid w:val="00A255B6"/>
    <w:rsid w:val="00A262EB"/>
    <w:rsid w:val="00A34BCD"/>
    <w:rsid w:val="00A40F68"/>
    <w:rsid w:val="00A5137E"/>
    <w:rsid w:val="00A540A5"/>
    <w:rsid w:val="00A55B26"/>
    <w:rsid w:val="00A5704F"/>
    <w:rsid w:val="00A63319"/>
    <w:rsid w:val="00A66118"/>
    <w:rsid w:val="00A67548"/>
    <w:rsid w:val="00A84197"/>
    <w:rsid w:val="00A9065E"/>
    <w:rsid w:val="00A930C7"/>
    <w:rsid w:val="00A97670"/>
    <w:rsid w:val="00AA0DA4"/>
    <w:rsid w:val="00AA4C48"/>
    <w:rsid w:val="00AB1F97"/>
    <w:rsid w:val="00AB2185"/>
    <w:rsid w:val="00AB6B6A"/>
    <w:rsid w:val="00AB6E9F"/>
    <w:rsid w:val="00AB753F"/>
    <w:rsid w:val="00AC3CE1"/>
    <w:rsid w:val="00AC6A21"/>
    <w:rsid w:val="00AE0032"/>
    <w:rsid w:val="00AE0D0D"/>
    <w:rsid w:val="00AE3AC4"/>
    <w:rsid w:val="00AE485D"/>
    <w:rsid w:val="00AE69DA"/>
    <w:rsid w:val="00AE7D7A"/>
    <w:rsid w:val="00B00C3F"/>
    <w:rsid w:val="00B0276B"/>
    <w:rsid w:val="00B06295"/>
    <w:rsid w:val="00B0673D"/>
    <w:rsid w:val="00B06F66"/>
    <w:rsid w:val="00B0738F"/>
    <w:rsid w:val="00B07620"/>
    <w:rsid w:val="00B133B8"/>
    <w:rsid w:val="00B23555"/>
    <w:rsid w:val="00B246A4"/>
    <w:rsid w:val="00B41C65"/>
    <w:rsid w:val="00B45BDF"/>
    <w:rsid w:val="00B73CE7"/>
    <w:rsid w:val="00B77742"/>
    <w:rsid w:val="00B823BD"/>
    <w:rsid w:val="00B941F6"/>
    <w:rsid w:val="00B9429A"/>
    <w:rsid w:val="00BA2B8C"/>
    <w:rsid w:val="00BC4832"/>
    <w:rsid w:val="00BC7464"/>
    <w:rsid w:val="00BD2052"/>
    <w:rsid w:val="00BD3BBE"/>
    <w:rsid w:val="00BE70D6"/>
    <w:rsid w:val="00BF065A"/>
    <w:rsid w:val="00BF2254"/>
    <w:rsid w:val="00BF3E94"/>
    <w:rsid w:val="00BF7923"/>
    <w:rsid w:val="00C01044"/>
    <w:rsid w:val="00C05484"/>
    <w:rsid w:val="00C07E88"/>
    <w:rsid w:val="00C10013"/>
    <w:rsid w:val="00C1106F"/>
    <w:rsid w:val="00C14284"/>
    <w:rsid w:val="00C17377"/>
    <w:rsid w:val="00C2431E"/>
    <w:rsid w:val="00C25472"/>
    <w:rsid w:val="00C332B9"/>
    <w:rsid w:val="00C43C2D"/>
    <w:rsid w:val="00C45302"/>
    <w:rsid w:val="00C50698"/>
    <w:rsid w:val="00C5561D"/>
    <w:rsid w:val="00C56AAA"/>
    <w:rsid w:val="00C607F5"/>
    <w:rsid w:val="00C647F7"/>
    <w:rsid w:val="00C64F66"/>
    <w:rsid w:val="00C94BBB"/>
    <w:rsid w:val="00CA4CC5"/>
    <w:rsid w:val="00CB4D52"/>
    <w:rsid w:val="00CB4DF2"/>
    <w:rsid w:val="00CC08D7"/>
    <w:rsid w:val="00CD2AF2"/>
    <w:rsid w:val="00CE0221"/>
    <w:rsid w:val="00CE14C0"/>
    <w:rsid w:val="00CE1D0F"/>
    <w:rsid w:val="00CE6EEE"/>
    <w:rsid w:val="00D004CB"/>
    <w:rsid w:val="00D03B56"/>
    <w:rsid w:val="00D04FF1"/>
    <w:rsid w:val="00D10C94"/>
    <w:rsid w:val="00D17944"/>
    <w:rsid w:val="00D17FEE"/>
    <w:rsid w:val="00D360EC"/>
    <w:rsid w:val="00D41F21"/>
    <w:rsid w:val="00D42FB3"/>
    <w:rsid w:val="00D4399D"/>
    <w:rsid w:val="00D464DB"/>
    <w:rsid w:val="00D50C51"/>
    <w:rsid w:val="00D520C8"/>
    <w:rsid w:val="00D71268"/>
    <w:rsid w:val="00D8130A"/>
    <w:rsid w:val="00D823E4"/>
    <w:rsid w:val="00DA13AA"/>
    <w:rsid w:val="00DA327B"/>
    <w:rsid w:val="00DA4E53"/>
    <w:rsid w:val="00DB365D"/>
    <w:rsid w:val="00DB3C7B"/>
    <w:rsid w:val="00DB3ED0"/>
    <w:rsid w:val="00DB49A7"/>
    <w:rsid w:val="00DB673A"/>
    <w:rsid w:val="00DC2111"/>
    <w:rsid w:val="00DD0CAA"/>
    <w:rsid w:val="00DD13F8"/>
    <w:rsid w:val="00DD3494"/>
    <w:rsid w:val="00DD3AD8"/>
    <w:rsid w:val="00DE283D"/>
    <w:rsid w:val="00DE3220"/>
    <w:rsid w:val="00DE4CF1"/>
    <w:rsid w:val="00DE61A4"/>
    <w:rsid w:val="00DE6757"/>
    <w:rsid w:val="00E03850"/>
    <w:rsid w:val="00E12534"/>
    <w:rsid w:val="00E2170D"/>
    <w:rsid w:val="00E229D7"/>
    <w:rsid w:val="00E25D53"/>
    <w:rsid w:val="00E266C7"/>
    <w:rsid w:val="00E559E8"/>
    <w:rsid w:val="00E577DA"/>
    <w:rsid w:val="00E66D3F"/>
    <w:rsid w:val="00E67E46"/>
    <w:rsid w:val="00E704D9"/>
    <w:rsid w:val="00E800F1"/>
    <w:rsid w:val="00E87FB6"/>
    <w:rsid w:val="00E90464"/>
    <w:rsid w:val="00EA5818"/>
    <w:rsid w:val="00EB4E83"/>
    <w:rsid w:val="00EC0FDA"/>
    <w:rsid w:val="00EC71AE"/>
    <w:rsid w:val="00EC7262"/>
    <w:rsid w:val="00ED3686"/>
    <w:rsid w:val="00EE5BDF"/>
    <w:rsid w:val="00EF41A8"/>
    <w:rsid w:val="00EF4C1A"/>
    <w:rsid w:val="00EF5A89"/>
    <w:rsid w:val="00EF5E1A"/>
    <w:rsid w:val="00EF6777"/>
    <w:rsid w:val="00F04E27"/>
    <w:rsid w:val="00F054B1"/>
    <w:rsid w:val="00F071E3"/>
    <w:rsid w:val="00F10CB8"/>
    <w:rsid w:val="00F16295"/>
    <w:rsid w:val="00F42734"/>
    <w:rsid w:val="00F42A57"/>
    <w:rsid w:val="00F65374"/>
    <w:rsid w:val="00F72A40"/>
    <w:rsid w:val="00F732CA"/>
    <w:rsid w:val="00F73EA9"/>
    <w:rsid w:val="00F75BD2"/>
    <w:rsid w:val="00F85D12"/>
    <w:rsid w:val="00F916E1"/>
    <w:rsid w:val="00F94AB7"/>
    <w:rsid w:val="00FA3202"/>
    <w:rsid w:val="00FA5FB2"/>
    <w:rsid w:val="00FC2CAD"/>
    <w:rsid w:val="00FD1FE9"/>
    <w:rsid w:val="00FD6C6F"/>
    <w:rsid w:val="00FE025C"/>
    <w:rsid w:val="00FE3A32"/>
    <w:rsid w:val="00FF1B91"/>
    <w:rsid w:val="00FF743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64488C"/>
  <w15:docId w15:val="{66CF5AE2-FD15-493B-BC60-0A5096C9F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221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2E4C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b/>
      <w:color w:val="710054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37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0A7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E50A7"/>
  </w:style>
  <w:style w:type="paragraph" w:styleId="Footer">
    <w:name w:val="footer"/>
    <w:basedOn w:val="Normal"/>
    <w:link w:val="FooterChar"/>
    <w:unhideWhenUsed/>
    <w:rsid w:val="001E50A7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rsid w:val="001E50A7"/>
  </w:style>
  <w:style w:type="paragraph" w:customStyle="1" w:styleId="BasicParagraph">
    <w:name w:val="[Basic Paragraph]"/>
    <w:basedOn w:val="Normal"/>
    <w:uiPriority w:val="99"/>
    <w:rsid w:val="001E50A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EastAsia" w:hAnsi="MinionPro-Regular" w:cs="MinionPro-Regular"/>
      <w:color w:val="000000"/>
    </w:rPr>
  </w:style>
  <w:style w:type="character" w:styleId="Hyperlink">
    <w:name w:val="Hyperlink"/>
    <w:basedOn w:val="DefaultParagraphFont"/>
    <w:uiPriority w:val="99"/>
    <w:unhideWhenUsed/>
    <w:rsid w:val="00A67548"/>
    <w:rPr>
      <w:color w:val="0000FF"/>
      <w:u w:val="single"/>
    </w:rPr>
  </w:style>
  <w:style w:type="paragraph" w:customStyle="1" w:styleId="Default">
    <w:name w:val="Default"/>
    <w:rsid w:val="00EF4C1A"/>
    <w:pPr>
      <w:autoSpaceDE w:val="0"/>
      <w:autoSpaceDN w:val="0"/>
      <w:adjustRightInd w:val="0"/>
    </w:pPr>
    <w:rPr>
      <w:rFonts w:ascii="Open Sans SemiBold" w:hAnsi="Open Sans SemiBold" w:cs="Open Sans SemiBold"/>
      <w:color w:val="000000"/>
    </w:rPr>
  </w:style>
  <w:style w:type="paragraph" w:customStyle="1" w:styleId="Pa0">
    <w:name w:val="Pa0"/>
    <w:basedOn w:val="Default"/>
    <w:next w:val="Default"/>
    <w:uiPriority w:val="99"/>
    <w:rsid w:val="00EF4C1A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EF4C1A"/>
    <w:rPr>
      <w:rFonts w:cs="Open Sans SemiBold"/>
      <w:b/>
      <w:bCs/>
      <w:color w:val="000000"/>
      <w:sz w:val="56"/>
      <w:szCs w:val="56"/>
    </w:rPr>
  </w:style>
  <w:style w:type="paragraph" w:customStyle="1" w:styleId="Pa1">
    <w:name w:val="Pa1"/>
    <w:basedOn w:val="Default"/>
    <w:next w:val="Default"/>
    <w:uiPriority w:val="99"/>
    <w:rsid w:val="00EF4C1A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EF4C1A"/>
    <w:rPr>
      <w:rFonts w:ascii="Open Sans" w:hAnsi="Open Sans" w:cs="Open Sans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73C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34C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178D9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0E2E4C"/>
    <w:rPr>
      <w:rFonts w:asciiTheme="majorHAnsi" w:eastAsiaTheme="majorEastAsia" w:hAnsiTheme="majorHAnsi" w:cstheme="majorBidi"/>
      <w:b/>
      <w:color w:val="710054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37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1E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1E3"/>
    <w:rPr>
      <w:rFonts w:ascii="Times New Roman" w:eastAsia="Times New Roman" w:hAnsi="Times New Roman" w:cs="Times New Roman"/>
      <w:i/>
      <w:iCs/>
      <w:color w:val="4F81BD" w:themeColor="accent1"/>
    </w:rPr>
  </w:style>
  <w:style w:type="paragraph" w:styleId="Caption">
    <w:name w:val="caption"/>
    <w:basedOn w:val="Normal"/>
    <w:next w:val="Normal"/>
    <w:uiPriority w:val="35"/>
    <w:unhideWhenUsed/>
    <w:qFormat/>
    <w:rsid w:val="0034058F"/>
    <w:pPr>
      <w:spacing w:after="200"/>
    </w:pPr>
    <w:rPr>
      <w:i/>
      <w:iCs/>
      <w:color w:val="1F497D" w:themeColor="text2"/>
      <w:sz w:val="18"/>
      <w:szCs w:val="18"/>
    </w:rPr>
  </w:style>
  <w:style w:type="table" w:styleId="GridTable4-Accent5">
    <w:name w:val="Grid Table 4 Accent 5"/>
    <w:basedOn w:val="TableNormal"/>
    <w:uiPriority w:val="49"/>
    <w:rsid w:val="00FD6C6F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1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019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5986400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1691034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371894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0139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758070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34787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08432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96348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46243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39840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49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5751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9329256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819946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2483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98898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01251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96254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2241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098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117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96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598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0020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122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196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4731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3392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006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59658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8183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37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0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910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6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253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047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4748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5695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4587">
          <w:marLeft w:val="288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3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85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47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82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69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3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yperlink" Target="https://www.chronicle.com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hyperlink" Target="https://gsv.ventures/insights/" TargetMode="External"/><Relationship Id="rId17" Type="http://schemas.openxmlformats.org/officeDocument/2006/relationships/hyperlink" Target="https://online.hbs.edu/courses/leading-with-financ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mazon.com/Financial-Literacy-Managers-Accounting-Decision-Making/dp/1613630182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indtools.com/pages/article/newCDV_45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amazon.com/Financial-Intelligence-Revised-Managers-Knowing-ebook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forbes.com/sites/forbesleadershipforum/2011/07/26/financial-literacy-is-every-businesss-responsibility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hbr.org/2009/10/us-managers-a-dismal-financial" TargetMode="External"/><Relationship Id="rId14" Type="http://schemas.openxmlformats.org/officeDocument/2006/relationships/hyperlink" Target="https://www.wiley.com/en-us/Corporate+Finance+For+Dummies-p-9781118434789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1471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Bond Group</Company>
  <LinksUpToDate>false</LinksUpToDate>
  <CharactersWithSpaces>9837</CharactersWithSpaces>
  <SharedDoc>false</SharedDoc>
  <HLinks>
    <vt:vector size="6" baseType="variant">
      <vt:variant>
        <vt:i4>5242964</vt:i4>
      </vt:variant>
      <vt:variant>
        <vt:i4>0</vt:i4>
      </vt:variant>
      <vt:variant>
        <vt:i4>0</vt:i4>
      </vt:variant>
      <vt:variant>
        <vt:i4>5</vt:i4>
      </vt:variant>
      <vt:variant>
        <vt:lpwstr>https://www.discoverdatascience.org/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Bond</dc:creator>
  <cp:keywords/>
  <dc:description/>
  <cp:lastModifiedBy>Hathaway, Jourdan</cp:lastModifiedBy>
  <cp:revision>139</cp:revision>
  <cp:lastPrinted>2017-05-26T21:20:00Z</cp:lastPrinted>
  <dcterms:created xsi:type="dcterms:W3CDTF">2023-10-11T15:01:00Z</dcterms:created>
  <dcterms:modified xsi:type="dcterms:W3CDTF">2023-10-11T23:22:00Z</dcterms:modified>
</cp:coreProperties>
</file>